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943E9" w14:textId="77777777" w:rsidR="002824E6" w:rsidRPr="007F1060" w:rsidRDefault="002F1DDF" w:rsidP="007F1060">
      <w:pPr>
        <w:pStyle w:val="Heading1"/>
      </w:pPr>
      <w:r w:rsidRPr="007F1060">
        <w:t>Home Economics Subject Matter Requirements</w:t>
      </w:r>
    </w:p>
    <w:p w14:paraId="217F2F31" w14:textId="7B13CAED" w:rsidR="00576189" w:rsidRDefault="00576189" w:rsidP="00576189">
      <w:pPr>
        <w:rPr>
          <w:szCs w:val="24"/>
        </w:rPr>
      </w:pPr>
      <w:r w:rsidRPr="00576189">
        <w:rPr>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14:paraId="415CF00A" w14:textId="257198E9" w:rsidR="00CB443F" w:rsidRPr="00CB443F" w:rsidRDefault="00CB443F" w:rsidP="00CB443F">
      <w:pPr>
        <w:pStyle w:val="Heading2"/>
      </w:pPr>
      <w:r w:rsidRPr="00CB443F">
        <w:t>Domains for Home Economics</w:t>
      </w:r>
    </w:p>
    <w:tbl>
      <w:tblPr>
        <w:tblStyle w:val="TableGrid"/>
        <w:tblW w:w="0" w:type="auto"/>
        <w:tblLook w:val="04A0" w:firstRow="1" w:lastRow="0" w:firstColumn="1" w:lastColumn="0" w:noHBand="0" w:noVBand="1"/>
        <w:tblCaption w:val="Home Economics Subject Matter Requirements"/>
        <w:tblDescription w:val="Table with the subject matter requirements by domain."/>
      </w:tblPr>
      <w:tblGrid>
        <w:gridCol w:w="6475"/>
        <w:gridCol w:w="6475"/>
      </w:tblGrid>
      <w:tr w:rsidR="002F1DDF" w:rsidRPr="002F1DDF" w14:paraId="521B7CCB" w14:textId="77777777" w:rsidTr="00CB443F">
        <w:trPr>
          <w:cantSplit/>
          <w:tblHeader/>
        </w:trPr>
        <w:tc>
          <w:tcPr>
            <w:tcW w:w="6475" w:type="dxa"/>
          </w:tcPr>
          <w:p w14:paraId="407E8562" w14:textId="77777777" w:rsidR="002F1DDF" w:rsidRPr="002F1DDF" w:rsidRDefault="002F1DDF" w:rsidP="002F1DDF">
            <w:pPr>
              <w:rPr>
                <w:b/>
                <w:szCs w:val="24"/>
              </w:rPr>
            </w:pPr>
            <w:r w:rsidRPr="002F1DDF">
              <w:rPr>
                <w:b/>
                <w:szCs w:val="24"/>
              </w:rPr>
              <w:lastRenderedPageBreak/>
              <w:t>Domain 1. Personal, Family, and Child Development</w:t>
            </w:r>
          </w:p>
        </w:tc>
        <w:tc>
          <w:tcPr>
            <w:tcW w:w="6475" w:type="dxa"/>
          </w:tcPr>
          <w:p w14:paraId="50CFE1EF" w14:textId="66EEFCBB" w:rsidR="002F1DDF" w:rsidRPr="002F1DDF" w:rsidRDefault="00CB443F" w:rsidP="002F1DDF">
            <w:pPr>
              <w:rPr>
                <w:b/>
                <w:szCs w:val="24"/>
              </w:rPr>
            </w:pPr>
            <w:r w:rsidRPr="002F1DDF">
              <w:rPr>
                <w:b/>
                <w:szCs w:val="24"/>
              </w:rPr>
              <w:t>Syllabi, Coursework, Assignments, Assessments</w:t>
            </w:r>
          </w:p>
        </w:tc>
      </w:tr>
      <w:tr w:rsidR="002F1DDF" w14:paraId="1DF59CA0" w14:textId="77777777" w:rsidTr="00CB443F">
        <w:trPr>
          <w:cantSplit/>
        </w:trPr>
        <w:tc>
          <w:tcPr>
            <w:tcW w:w="6475" w:type="dxa"/>
          </w:tcPr>
          <w:p w14:paraId="4EC7394B" w14:textId="77777777" w:rsidR="002F1DDF" w:rsidRPr="002F1DDF" w:rsidRDefault="002F1DDF" w:rsidP="002F1DDF">
            <w:pPr>
              <w:rPr>
                <w:b/>
                <w:szCs w:val="24"/>
              </w:rPr>
            </w:pPr>
            <w:r w:rsidRPr="002F1DDF">
              <w:rPr>
                <w:b/>
                <w:szCs w:val="24"/>
              </w:rPr>
              <w:t>1.2 Parenting</w:t>
            </w:r>
          </w:p>
          <w:p w14:paraId="4BEDE064" w14:textId="77777777" w:rsidR="002F1DDF" w:rsidRPr="002F1DDF" w:rsidRDefault="002F1DDF" w:rsidP="002F1DDF">
            <w:pPr>
              <w:numPr>
                <w:ilvl w:val="0"/>
                <w:numId w:val="2"/>
              </w:numPr>
              <w:rPr>
                <w:szCs w:val="24"/>
              </w:rPr>
            </w:pPr>
            <w:r w:rsidRPr="002F1DDF">
              <w:rPr>
                <w:szCs w:val="24"/>
              </w:rPr>
              <w:t xml:space="preserve">Analyze various factors that affect decisions about becoming a parent (e.g., life choices, health, cultural and socioeconomic considerations). </w:t>
            </w:r>
          </w:p>
          <w:p w14:paraId="7FC6369D" w14:textId="77777777" w:rsidR="002F1DDF" w:rsidRPr="002F1DDF" w:rsidRDefault="002F1DDF" w:rsidP="002F1DDF">
            <w:pPr>
              <w:numPr>
                <w:ilvl w:val="0"/>
                <w:numId w:val="2"/>
              </w:numPr>
              <w:rPr>
                <w:szCs w:val="24"/>
              </w:rPr>
            </w:pPr>
            <w:r w:rsidRPr="002F1DDF">
              <w:rPr>
                <w:szCs w:val="24"/>
              </w:rPr>
              <w:t xml:space="preserve">Demonstrate knowledge about family planning and ways in which individuals can prepare for the responsibilities of parenthood. </w:t>
            </w:r>
          </w:p>
          <w:p w14:paraId="722A2084" w14:textId="77777777" w:rsidR="002F1DDF" w:rsidRPr="002F1DDF" w:rsidRDefault="002F1DDF" w:rsidP="002F1DDF">
            <w:pPr>
              <w:numPr>
                <w:ilvl w:val="0"/>
                <w:numId w:val="2"/>
              </w:numPr>
              <w:rPr>
                <w:szCs w:val="24"/>
              </w:rPr>
            </w:pPr>
            <w:r w:rsidRPr="002F1DDF">
              <w:rPr>
                <w:szCs w:val="24"/>
              </w:rPr>
              <w:t>Demonstrate knowledge about the stages and characteristics of pregnancy and the factors that affect prenatal, perinatal, and postnatal health (e.g., parental nutrition and health, medical care, environment).</w:t>
            </w:r>
          </w:p>
          <w:p w14:paraId="552E4EFB" w14:textId="77777777" w:rsidR="002F1DDF" w:rsidRPr="002F1DDF" w:rsidRDefault="002F1DDF" w:rsidP="002F1DDF">
            <w:pPr>
              <w:numPr>
                <w:ilvl w:val="0"/>
                <w:numId w:val="2"/>
              </w:numPr>
              <w:rPr>
                <w:szCs w:val="24"/>
              </w:rPr>
            </w:pPr>
            <w:r w:rsidRPr="002F1DDF">
              <w:rPr>
                <w:szCs w:val="24"/>
              </w:rPr>
              <w:t>Recognize theories on parenting; how parenting affects parents, children, and families; and techniques, methods, and strategies that can be used to guide a child's development in areas such as self-worth, social skills, appropriate behavior, and self-discipline.</w:t>
            </w:r>
          </w:p>
          <w:p w14:paraId="6C98C3BB" w14:textId="77777777" w:rsidR="002F1DDF" w:rsidRPr="002F1DDF" w:rsidRDefault="002F1DDF" w:rsidP="002F1DDF">
            <w:pPr>
              <w:numPr>
                <w:ilvl w:val="0"/>
                <w:numId w:val="2"/>
              </w:numPr>
              <w:rPr>
                <w:szCs w:val="24"/>
              </w:rPr>
            </w:pPr>
            <w:r w:rsidRPr="002F1DDF">
              <w:rPr>
                <w:szCs w:val="24"/>
              </w:rPr>
              <w:t>Demonstrate an understanding of common childhood illnesses, children's healthcare needs (e.g., immunizations, nutrition, exercise), and hygienic care for children.</w:t>
            </w:r>
          </w:p>
          <w:p w14:paraId="3B99C0E3" w14:textId="77777777" w:rsidR="002F1DDF" w:rsidRPr="002F1DDF" w:rsidRDefault="002F1DDF" w:rsidP="002F1DDF">
            <w:pPr>
              <w:numPr>
                <w:ilvl w:val="0"/>
                <w:numId w:val="2"/>
              </w:numPr>
              <w:rPr>
                <w:szCs w:val="24"/>
              </w:rPr>
            </w:pPr>
            <w:r w:rsidRPr="002F1DDF">
              <w:rPr>
                <w:szCs w:val="24"/>
              </w:rPr>
              <w:t>Identify potential hazards to children's safety, precautions and practices to prevent childhood accidents, basic first-aid procedures, and ways to plan for children's safety in emergency situations (e.g., fire, earthquake, parental illness).</w:t>
            </w:r>
          </w:p>
          <w:p w14:paraId="1489AA4C" w14:textId="77777777" w:rsidR="002F1DDF" w:rsidRPr="002F1DDF" w:rsidRDefault="002F1DDF" w:rsidP="002F1DDF">
            <w:pPr>
              <w:numPr>
                <w:ilvl w:val="0"/>
                <w:numId w:val="2"/>
              </w:numPr>
              <w:rPr>
                <w:szCs w:val="24"/>
              </w:rPr>
            </w:pPr>
            <w:r w:rsidRPr="002F1DDF">
              <w:rPr>
                <w:szCs w:val="24"/>
              </w:rPr>
              <w:t>Demonstrate an understanding of the factors that contribute to child abuse and neglect, signs of child abuse and neglect, and legal responsibilities related to ensuring a child's safety and well-being.</w:t>
            </w:r>
          </w:p>
        </w:tc>
        <w:tc>
          <w:tcPr>
            <w:tcW w:w="6475" w:type="dxa"/>
          </w:tcPr>
          <w:p w14:paraId="0056D352" w14:textId="77777777" w:rsidR="002F1DDF" w:rsidRPr="002F1DDF" w:rsidRDefault="002F1DDF" w:rsidP="002F1DDF">
            <w:pPr>
              <w:rPr>
                <w:szCs w:val="24"/>
              </w:rPr>
            </w:pPr>
          </w:p>
        </w:tc>
      </w:tr>
      <w:tr w:rsidR="002F1DDF" w14:paraId="0DDBC23D" w14:textId="77777777" w:rsidTr="00CB443F">
        <w:trPr>
          <w:cantSplit/>
        </w:trPr>
        <w:tc>
          <w:tcPr>
            <w:tcW w:w="6475" w:type="dxa"/>
          </w:tcPr>
          <w:p w14:paraId="72866391" w14:textId="77777777" w:rsidR="002F1DDF" w:rsidRPr="002F1DDF" w:rsidRDefault="002F1DDF" w:rsidP="002F1DDF">
            <w:pPr>
              <w:rPr>
                <w:b/>
                <w:szCs w:val="24"/>
              </w:rPr>
            </w:pPr>
            <w:r w:rsidRPr="002F1DDF">
              <w:rPr>
                <w:b/>
                <w:szCs w:val="24"/>
              </w:rPr>
              <w:lastRenderedPageBreak/>
              <w:t>1.3 Child Development and Education</w:t>
            </w:r>
          </w:p>
          <w:p w14:paraId="28A697CE" w14:textId="77777777" w:rsidR="002F1DDF" w:rsidRPr="002F1DDF" w:rsidRDefault="002F1DDF" w:rsidP="002F1DDF">
            <w:pPr>
              <w:numPr>
                <w:ilvl w:val="0"/>
                <w:numId w:val="3"/>
              </w:numPr>
              <w:rPr>
                <w:szCs w:val="24"/>
              </w:rPr>
            </w:pPr>
            <w:r w:rsidRPr="002F1DDF">
              <w:rPr>
                <w:szCs w:val="24"/>
              </w:rPr>
              <w:t>Demonstrate knowledge of the stages and characteristics of child development, from infancy through adolescence, and the various hereditary and environmental factors that can affect child development.</w:t>
            </w:r>
          </w:p>
          <w:p w14:paraId="1A1A837E" w14:textId="77777777" w:rsidR="002F1DDF" w:rsidRPr="002F1DDF" w:rsidRDefault="002F1DDF" w:rsidP="002F1DDF">
            <w:pPr>
              <w:numPr>
                <w:ilvl w:val="0"/>
                <w:numId w:val="3"/>
              </w:numPr>
              <w:rPr>
                <w:szCs w:val="24"/>
              </w:rPr>
            </w:pPr>
            <w:r w:rsidRPr="002F1DDF">
              <w:rPr>
                <w:szCs w:val="24"/>
              </w:rPr>
              <w:t>Demonstrate knowledge of the study of children, including major child developmental theories (e.g., Piaget's theory of cognitive development, Erikson's theory of psychosocial development, Kohlberg's theory of moral development), research methods, and observation techniques.</w:t>
            </w:r>
          </w:p>
          <w:p w14:paraId="06334175" w14:textId="77777777" w:rsidR="002F1DDF" w:rsidRPr="002F1DDF" w:rsidRDefault="002F1DDF" w:rsidP="002F1DDF">
            <w:pPr>
              <w:numPr>
                <w:ilvl w:val="0"/>
                <w:numId w:val="3"/>
              </w:numPr>
              <w:rPr>
                <w:szCs w:val="24"/>
              </w:rPr>
            </w:pPr>
            <w:r w:rsidRPr="002F1DDF">
              <w:rPr>
                <w:szCs w:val="24"/>
              </w:rPr>
              <w:t>Identify developmentally appropriate activities for children of various ages and stages, such as learning, playing, and other recreational activities that can be used to promote cognitive, physical, emotional, and social development.</w:t>
            </w:r>
          </w:p>
          <w:p w14:paraId="7762E052" w14:textId="77777777" w:rsidR="002F1DDF" w:rsidRPr="002F1DDF" w:rsidRDefault="002F1DDF" w:rsidP="002F1DDF">
            <w:pPr>
              <w:numPr>
                <w:ilvl w:val="0"/>
                <w:numId w:val="3"/>
              </w:numPr>
              <w:rPr>
                <w:szCs w:val="24"/>
              </w:rPr>
            </w:pPr>
            <w:r w:rsidRPr="002F1DDF">
              <w:rPr>
                <w:szCs w:val="24"/>
              </w:rPr>
              <w:t>Demonstrate knowledge of career paths, transferable knowledge and skills, aptitudes, and responsibilities related to careers in child development and education.</w:t>
            </w:r>
          </w:p>
        </w:tc>
        <w:tc>
          <w:tcPr>
            <w:tcW w:w="6475" w:type="dxa"/>
          </w:tcPr>
          <w:p w14:paraId="27449A2F" w14:textId="77777777" w:rsidR="002F1DDF" w:rsidRPr="002F1DDF" w:rsidRDefault="002F1DDF" w:rsidP="002F1DDF">
            <w:pPr>
              <w:rPr>
                <w:szCs w:val="24"/>
              </w:rPr>
            </w:pPr>
          </w:p>
        </w:tc>
      </w:tr>
    </w:tbl>
    <w:p w14:paraId="2F400665" w14:textId="77777777" w:rsidR="00CB443F" w:rsidRDefault="00CB443F">
      <w:r>
        <w:br w:type="page"/>
      </w:r>
    </w:p>
    <w:tbl>
      <w:tblPr>
        <w:tblStyle w:val="TableGrid"/>
        <w:tblW w:w="0" w:type="auto"/>
        <w:tblLook w:val="04A0" w:firstRow="1" w:lastRow="0" w:firstColumn="1" w:lastColumn="0" w:noHBand="0" w:noVBand="1"/>
        <w:tblCaption w:val="Home Economics Subject Matter Requirements"/>
        <w:tblDescription w:val="Table with the subject matter requirements by domain."/>
      </w:tblPr>
      <w:tblGrid>
        <w:gridCol w:w="6475"/>
        <w:gridCol w:w="6475"/>
      </w:tblGrid>
      <w:tr w:rsidR="00CB443F" w:rsidRPr="002F1DDF" w14:paraId="67F6C634" w14:textId="77777777" w:rsidTr="00CB443F">
        <w:trPr>
          <w:cantSplit/>
          <w:tblHeader/>
        </w:trPr>
        <w:tc>
          <w:tcPr>
            <w:tcW w:w="6475" w:type="dxa"/>
          </w:tcPr>
          <w:p w14:paraId="42B74460" w14:textId="383A4A45" w:rsidR="00CB443F" w:rsidRPr="002F1DDF" w:rsidRDefault="00CB443F" w:rsidP="00CB443F">
            <w:pPr>
              <w:rPr>
                <w:b/>
                <w:szCs w:val="24"/>
              </w:rPr>
            </w:pPr>
            <w:r w:rsidRPr="002F1DDF">
              <w:rPr>
                <w:b/>
                <w:szCs w:val="24"/>
              </w:rPr>
              <w:lastRenderedPageBreak/>
              <w:t xml:space="preserve">Domain 2. Nutrition, Foods, and Hospitality </w:t>
            </w:r>
          </w:p>
        </w:tc>
        <w:tc>
          <w:tcPr>
            <w:tcW w:w="6475" w:type="dxa"/>
          </w:tcPr>
          <w:p w14:paraId="0BC6E2C8" w14:textId="72DDB4AF" w:rsidR="00CB443F" w:rsidRPr="002F1DDF" w:rsidRDefault="00CB443F" w:rsidP="00CB443F">
            <w:pPr>
              <w:rPr>
                <w:b/>
                <w:szCs w:val="24"/>
              </w:rPr>
            </w:pPr>
            <w:r w:rsidRPr="002F1DDF">
              <w:rPr>
                <w:b/>
                <w:szCs w:val="24"/>
              </w:rPr>
              <w:t>Syllabi, Coursework, Assignments, Assessments</w:t>
            </w:r>
          </w:p>
        </w:tc>
      </w:tr>
      <w:tr w:rsidR="00CB443F" w14:paraId="750D35DC" w14:textId="77777777" w:rsidTr="00CB443F">
        <w:trPr>
          <w:cantSplit/>
        </w:trPr>
        <w:tc>
          <w:tcPr>
            <w:tcW w:w="6475" w:type="dxa"/>
          </w:tcPr>
          <w:p w14:paraId="011EB7E6" w14:textId="77777777" w:rsidR="00CB443F" w:rsidRPr="002F1DDF" w:rsidRDefault="00CB443F" w:rsidP="00CB443F">
            <w:pPr>
              <w:rPr>
                <w:b/>
                <w:szCs w:val="24"/>
              </w:rPr>
            </w:pPr>
            <w:r w:rsidRPr="002F1DDF">
              <w:rPr>
                <w:b/>
                <w:szCs w:val="24"/>
              </w:rPr>
              <w:t>2.1 Food and Nutritional Science</w:t>
            </w:r>
          </w:p>
          <w:p w14:paraId="1281A177" w14:textId="77777777" w:rsidR="00CB443F" w:rsidRPr="002F1DDF" w:rsidRDefault="00CB443F" w:rsidP="00CB443F">
            <w:pPr>
              <w:numPr>
                <w:ilvl w:val="0"/>
                <w:numId w:val="4"/>
              </w:numPr>
              <w:rPr>
                <w:szCs w:val="24"/>
              </w:rPr>
            </w:pPr>
            <w:r w:rsidRPr="002F1DDF">
              <w:rPr>
                <w:szCs w:val="24"/>
              </w:rPr>
              <w:t>Demonstrate knowledge of the principles of food and nutritional science, such as the chemical and physical reactions that occur in food; characteristics and functions of nutrients; the digestion, absorption, and metabolism of nutrients; and the factors that affect the nutritional value of foods and beverages.</w:t>
            </w:r>
          </w:p>
          <w:p w14:paraId="121BFA79" w14:textId="77777777" w:rsidR="00CB443F" w:rsidRPr="002F1DDF" w:rsidRDefault="00CB443F" w:rsidP="00CB443F">
            <w:pPr>
              <w:numPr>
                <w:ilvl w:val="0"/>
                <w:numId w:val="4"/>
              </w:numPr>
              <w:rPr>
                <w:szCs w:val="24"/>
              </w:rPr>
            </w:pPr>
            <w:r w:rsidRPr="002F1DDF">
              <w:rPr>
                <w:szCs w:val="24"/>
              </w:rPr>
              <w:t>Demonstrate an understanding of the components of a balanced diet, including current government-approved dietary guidelines; dietary needs throughout the life cycle; and the relationship between nutrition and health.</w:t>
            </w:r>
          </w:p>
          <w:p w14:paraId="5664A153" w14:textId="77777777" w:rsidR="00CB443F" w:rsidRPr="002F1DDF" w:rsidRDefault="00CB443F" w:rsidP="00CB443F">
            <w:pPr>
              <w:numPr>
                <w:ilvl w:val="0"/>
                <w:numId w:val="4"/>
              </w:numPr>
              <w:rPr>
                <w:szCs w:val="24"/>
              </w:rPr>
            </w:pPr>
            <w:r w:rsidRPr="002F1DDF">
              <w:rPr>
                <w:szCs w:val="24"/>
              </w:rPr>
              <w:t>Apply terminology used in food and nutritional science to interpret label information and evaluate current dietary programs.</w:t>
            </w:r>
          </w:p>
          <w:p w14:paraId="6D8DD989" w14:textId="77777777" w:rsidR="00CB443F" w:rsidRPr="002F1DDF" w:rsidRDefault="00CB443F" w:rsidP="00CB443F">
            <w:pPr>
              <w:numPr>
                <w:ilvl w:val="0"/>
                <w:numId w:val="4"/>
              </w:numPr>
              <w:rPr>
                <w:szCs w:val="24"/>
              </w:rPr>
            </w:pPr>
            <w:r w:rsidRPr="002F1DDF">
              <w:rPr>
                <w:szCs w:val="24"/>
              </w:rPr>
              <w:t>Demonstrate an understanding of current research and its impact on new technologies relating to the quality, safety, availability, and affordability of food and to the environment.</w:t>
            </w:r>
          </w:p>
          <w:p w14:paraId="75DF3FF9" w14:textId="77777777" w:rsidR="00CB443F" w:rsidRPr="002F1DDF" w:rsidRDefault="00CB443F" w:rsidP="00CB443F">
            <w:pPr>
              <w:numPr>
                <w:ilvl w:val="0"/>
                <w:numId w:val="4"/>
              </w:numPr>
              <w:rPr>
                <w:szCs w:val="24"/>
              </w:rPr>
            </w:pPr>
            <w:r w:rsidRPr="002F1DDF">
              <w:rPr>
                <w:szCs w:val="24"/>
              </w:rPr>
              <w:t>Demonstrate knowledge of food-related diseases and disorders of the diet.</w:t>
            </w:r>
          </w:p>
          <w:p w14:paraId="10A6202E" w14:textId="77777777" w:rsidR="00CB443F" w:rsidRPr="002F1DDF" w:rsidRDefault="00CB443F" w:rsidP="00CB443F">
            <w:pPr>
              <w:numPr>
                <w:ilvl w:val="0"/>
                <w:numId w:val="4"/>
              </w:numPr>
              <w:rPr>
                <w:szCs w:val="24"/>
              </w:rPr>
            </w:pPr>
            <w:r w:rsidRPr="002F1DDF">
              <w:rPr>
                <w:szCs w:val="24"/>
              </w:rPr>
              <w:t>Analyze cultural, environmental, and socioeconomic factors that affect diet, nutrition, and health.</w:t>
            </w:r>
          </w:p>
        </w:tc>
        <w:tc>
          <w:tcPr>
            <w:tcW w:w="6475" w:type="dxa"/>
          </w:tcPr>
          <w:p w14:paraId="502D4DC4" w14:textId="77777777" w:rsidR="00CB443F" w:rsidRPr="002F1DDF" w:rsidRDefault="00CB443F" w:rsidP="00CB443F">
            <w:pPr>
              <w:rPr>
                <w:szCs w:val="24"/>
              </w:rPr>
            </w:pPr>
          </w:p>
        </w:tc>
      </w:tr>
      <w:tr w:rsidR="00CB443F" w14:paraId="2F1C4178" w14:textId="77777777" w:rsidTr="00CB443F">
        <w:trPr>
          <w:cantSplit/>
        </w:trPr>
        <w:tc>
          <w:tcPr>
            <w:tcW w:w="6475" w:type="dxa"/>
          </w:tcPr>
          <w:p w14:paraId="16D83B13" w14:textId="77777777" w:rsidR="00CB443F" w:rsidRPr="002F1DDF" w:rsidRDefault="00CB443F" w:rsidP="00CB443F">
            <w:pPr>
              <w:rPr>
                <w:b/>
                <w:szCs w:val="24"/>
              </w:rPr>
            </w:pPr>
            <w:r w:rsidRPr="002F1DDF">
              <w:rPr>
                <w:b/>
                <w:szCs w:val="24"/>
              </w:rPr>
              <w:lastRenderedPageBreak/>
              <w:t>2.2 Food Preparation and Hospitality</w:t>
            </w:r>
          </w:p>
          <w:p w14:paraId="005F0F03" w14:textId="77777777" w:rsidR="00CB443F" w:rsidRPr="002F1DDF" w:rsidRDefault="00CB443F" w:rsidP="00CB443F">
            <w:pPr>
              <w:numPr>
                <w:ilvl w:val="0"/>
                <w:numId w:val="5"/>
              </w:numPr>
              <w:rPr>
                <w:szCs w:val="24"/>
              </w:rPr>
            </w:pPr>
            <w:r w:rsidRPr="002F1DDF">
              <w:rPr>
                <w:szCs w:val="24"/>
              </w:rPr>
              <w:t>Demonstrate knowledge of the principles of food safety and sanitation, including food-borne illnesses, their causes, and prevention.</w:t>
            </w:r>
          </w:p>
          <w:p w14:paraId="59CFA807" w14:textId="77777777" w:rsidR="00CB443F" w:rsidRPr="002F1DDF" w:rsidRDefault="00CB443F" w:rsidP="00CB443F">
            <w:pPr>
              <w:numPr>
                <w:ilvl w:val="0"/>
                <w:numId w:val="5"/>
              </w:numPr>
              <w:rPr>
                <w:szCs w:val="24"/>
              </w:rPr>
            </w:pPr>
            <w:r w:rsidRPr="002F1DDF">
              <w:rPr>
                <w:szCs w:val="24"/>
              </w:rPr>
              <w:t>Demonstrate an understanding of efficient kitchen designs and layouts.</w:t>
            </w:r>
          </w:p>
          <w:p w14:paraId="0E6DE864" w14:textId="77777777" w:rsidR="00CB443F" w:rsidRPr="002F1DDF" w:rsidRDefault="00CB443F" w:rsidP="00CB443F">
            <w:pPr>
              <w:numPr>
                <w:ilvl w:val="0"/>
                <w:numId w:val="5"/>
              </w:numPr>
              <w:rPr>
                <w:szCs w:val="24"/>
              </w:rPr>
            </w:pPr>
            <w:r w:rsidRPr="002F1DDF">
              <w:rPr>
                <w:szCs w:val="24"/>
              </w:rPr>
              <w:t>Demonstrate an understanding of how to select, care for, and safely use food preparation equipment.</w:t>
            </w:r>
          </w:p>
          <w:p w14:paraId="29791002" w14:textId="77777777" w:rsidR="00CB443F" w:rsidRPr="002F1DDF" w:rsidRDefault="00CB443F" w:rsidP="00CB443F">
            <w:pPr>
              <w:numPr>
                <w:ilvl w:val="0"/>
                <w:numId w:val="5"/>
              </w:numPr>
              <w:rPr>
                <w:szCs w:val="24"/>
              </w:rPr>
            </w:pPr>
            <w:r w:rsidRPr="002F1DDF">
              <w:rPr>
                <w:szCs w:val="24"/>
              </w:rPr>
              <w:t>Identify kitchen safety hazards, safety precautions, and emergency procedures.</w:t>
            </w:r>
          </w:p>
          <w:p w14:paraId="2467E1BD" w14:textId="77777777" w:rsidR="00CB443F" w:rsidRPr="002F1DDF" w:rsidRDefault="00CB443F" w:rsidP="00CB443F">
            <w:pPr>
              <w:numPr>
                <w:ilvl w:val="0"/>
                <w:numId w:val="5"/>
              </w:numPr>
              <w:rPr>
                <w:szCs w:val="24"/>
              </w:rPr>
            </w:pPr>
            <w:r w:rsidRPr="002F1DDF">
              <w:rPr>
                <w:szCs w:val="24"/>
              </w:rPr>
              <w:t>Demonstrate knowledge about food safety regulations and inspections, as well as the role of state and federal agencies (e.g., California Department of Health Services, U.S. Food and Drug Administration, U.S. Department of Agriculture) in regulating food product safety.</w:t>
            </w:r>
          </w:p>
          <w:p w14:paraId="404BCE4D" w14:textId="77777777" w:rsidR="00CB443F" w:rsidRPr="002F1DDF" w:rsidRDefault="00CB443F" w:rsidP="00CB443F">
            <w:pPr>
              <w:numPr>
                <w:ilvl w:val="0"/>
                <w:numId w:val="5"/>
              </w:numPr>
              <w:rPr>
                <w:szCs w:val="24"/>
              </w:rPr>
            </w:pPr>
            <w:r w:rsidRPr="002F1DDF">
              <w:rPr>
                <w:szCs w:val="24"/>
              </w:rPr>
              <w:t>Demonstrate an understanding of the factors that affect meal management (e.g., time, energy, resources), as well as the methods and skills necessary to effectively manage meal planning, preparation, and presentation.</w:t>
            </w:r>
          </w:p>
          <w:p w14:paraId="3736341E" w14:textId="77777777" w:rsidR="00CB443F" w:rsidRPr="002F1DDF" w:rsidRDefault="00CB443F" w:rsidP="00CB443F">
            <w:pPr>
              <w:numPr>
                <w:ilvl w:val="0"/>
                <w:numId w:val="5"/>
              </w:numPr>
              <w:rPr>
                <w:szCs w:val="24"/>
              </w:rPr>
            </w:pPr>
            <w:r w:rsidRPr="002F1DDF">
              <w:rPr>
                <w:szCs w:val="24"/>
              </w:rPr>
              <w:t>Demonstrate an understanding of the principles, techniques, and terminology of food preparation (e.g., measuring and substituting ingredients; following, interpreting, converting, and modifying recipes/formulas).</w:t>
            </w:r>
          </w:p>
          <w:p w14:paraId="357A3C10" w14:textId="77777777" w:rsidR="00CB443F" w:rsidRPr="002F1DDF" w:rsidRDefault="00CB443F" w:rsidP="00CB443F">
            <w:pPr>
              <w:numPr>
                <w:ilvl w:val="0"/>
                <w:numId w:val="5"/>
              </w:numPr>
              <w:rPr>
                <w:szCs w:val="24"/>
              </w:rPr>
            </w:pPr>
            <w:r w:rsidRPr="002F1DDF">
              <w:rPr>
                <w:szCs w:val="24"/>
              </w:rPr>
              <w:t>Recognize the variety of differences in food preparation, dining etiquette, table settings, and meal service styles within the United States, as well as those of other cultures and geographical regions of the world.</w:t>
            </w:r>
          </w:p>
          <w:p w14:paraId="2D5F117F" w14:textId="77777777" w:rsidR="00CB443F" w:rsidRPr="002F1DDF" w:rsidRDefault="00CB443F" w:rsidP="00CB443F">
            <w:pPr>
              <w:numPr>
                <w:ilvl w:val="0"/>
                <w:numId w:val="5"/>
              </w:numPr>
              <w:rPr>
                <w:szCs w:val="24"/>
              </w:rPr>
            </w:pPr>
            <w:r w:rsidRPr="002F1DDF">
              <w:rPr>
                <w:szCs w:val="24"/>
              </w:rPr>
              <w:t>Demonstrate knowledge of career paths, transferable knowledge and skills, aptitudes, and responsibilities related to careers in nutrition, foods, and hospitality industries.</w:t>
            </w:r>
          </w:p>
        </w:tc>
        <w:tc>
          <w:tcPr>
            <w:tcW w:w="6475" w:type="dxa"/>
          </w:tcPr>
          <w:p w14:paraId="332F0D41" w14:textId="77777777" w:rsidR="00CB443F" w:rsidRPr="002F1DDF" w:rsidRDefault="00CB443F" w:rsidP="00CB443F">
            <w:pPr>
              <w:rPr>
                <w:szCs w:val="24"/>
              </w:rPr>
            </w:pPr>
          </w:p>
        </w:tc>
      </w:tr>
    </w:tbl>
    <w:p w14:paraId="2C26670C" w14:textId="55DD37E1" w:rsidR="00CB443F" w:rsidRDefault="00CB443F"/>
    <w:tbl>
      <w:tblPr>
        <w:tblStyle w:val="TableGrid"/>
        <w:tblW w:w="0" w:type="auto"/>
        <w:tblLook w:val="04A0" w:firstRow="1" w:lastRow="0" w:firstColumn="1" w:lastColumn="0" w:noHBand="0" w:noVBand="1"/>
        <w:tblCaption w:val="Home Economics Subject Matter Requirements"/>
        <w:tblDescription w:val="Table with the subject matter requirements by domain."/>
      </w:tblPr>
      <w:tblGrid>
        <w:gridCol w:w="6475"/>
        <w:gridCol w:w="6475"/>
      </w:tblGrid>
      <w:tr w:rsidR="00CB443F" w:rsidRPr="002F1DDF" w14:paraId="0C92C551" w14:textId="77777777" w:rsidTr="00CB443F">
        <w:trPr>
          <w:cantSplit/>
          <w:tblHeader/>
        </w:trPr>
        <w:tc>
          <w:tcPr>
            <w:tcW w:w="6475" w:type="dxa"/>
          </w:tcPr>
          <w:p w14:paraId="6A085DAD" w14:textId="656699C7" w:rsidR="00CB443F" w:rsidRPr="002F1DDF" w:rsidRDefault="00CB443F" w:rsidP="00CB443F">
            <w:pPr>
              <w:rPr>
                <w:b/>
                <w:szCs w:val="24"/>
              </w:rPr>
            </w:pPr>
            <w:r w:rsidRPr="002F1DDF">
              <w:rPr>
                <w:b/>
                <w:szCs w:val="24"/>
              </w:rPr>
              <w:t>Domain 3. Fashion Textiles</w:t>
            </w:r>
          </w:p>
        </w:tc>
        <w:tc>
          <w:tcPr>
            <w:tcW w:w="6475" w:type="dxa"/>
          </w:tcPr>
          <w:p w14:paraId="5DFEA1D1" w14:textId="16ED1924" w:rsidR="00CB443F" w:rsidRPr="002F1DDF" w:rsidRDefault="00CB443F" w:rsidP="00CB443F">
            <w:pPr>
              <w:rPr>
                <w:b/>
                <w:szCs w:val="24"/>
              </w:rPr>
            </w:pPr>
            <w:r w:rsidRPr="002F1DDF">
              <w:rPr>
                <w:b/>
                <w:szCs w:val="24"/>
              </w:rPr>
              <w:t>Syllabi, Coursework, Assignments, Assessments</w:t>
            </w:r>
          </w:p>
        </w:tc>
      </w:tr>
      <w:tr w:rsidR="00CB443F" w14:paraId="2DA28BED" w14:textId="77777777" w:rsidTr="00CB443F">
        <w:trPr>
          <w:cantSplit/>
        </w:trPr>
        <w:tc>
          <w:tcPr>
            <w:tcW w:w="6475" w:type="dxa"/>
          </w:tcPr>
          <w:p w14:paraId="75A86799" w14:textId="77777777" w:rsidR="00CB443F" w:rsidRPr="002F1DDF" w:rsidRDefault="00CB443F" w:rsidP="00CB443F">
            <w:pPr>
              <w:rPr>
                <w:b/>
                <w:szCs w:val="24"/>
              </w:rPr>
            </w:pPr>
            <w:r w:rsidRPr="002F1DDF">
              <w:rPr>
                <w:b/>
                <w:szCs w:val="24"/>
              </w:rPr>
              <w:t>3.1 Fashion Influences and Wardrobe Management</w:t>
            </w:r>
          </w:p>
          <w:p w14:paraId="589B5B1B" w14:textId="77777777" w:rsidR="00CB443F" w:rsidRPr="002F1DDF" w:rsidRDefault="00CB443F" w:rsidP="00CB443F">
            <w:pPr>
              <w:numPr>
                <w:ilvl w:val="4"/>
                <w:numId w:val="6"/>
              </w:numPr>
              <w:rPr>
                <w:szCs w:val="24"/>
              </w:rPr>
            </w:pPr>
            <w:r w:rsidRPr="002F1DDF">
              <w:rPr>
                <w:szCs w:val="24"/>
              </w:rPr>
              <w:t>Demonstrate knowledge of the history of fashion (e.g., the historical development of textiles, cultural influences on design, technological advancements in apparel design and manufacturing) and current trends in the fashion industry.</w:t>
            </w:r>
          </w:p>
          <w:p w14:paraId="5B0304D5" w14:textId="77777777" w:rsidR="00CB443F" w:rsidRPr="002F1DDF" w:rsidRDefault="00CB443F" w:rsidP="00CB443F">
            <w:pPr>
              <w:numPr>
                <w:ilvl w:val="4"/>
                <w:numId w:val="6"/>
              </w:numPr>
              <w:rPr>
                <w:szCs w:val="24"/>
              </w:rPr>
            </w:pPr>
            <w:r w:rsidRPr="002F1DDF">
              <w:rPr>
                <w:szCs w:val="24"/>
              </w:rPr>
              <w:t>Demonstrate knowledge of elements and principles of design and color theory as related to the fashion industry.</w:t>
            </w:r>
          </w:p>
          <w:p w14:paraId="1DDD3A0B" w14:textId="77777777" w:rsidR="00CB443F" w:rsidRPr="002F1DDF" w:rsidRDefault="00CB443F" w:rsidP="00CB443F">
            <w:pPr>
              <w:numPr>
                <w:ilvl w:val="4"/>
                <w:numId w:val="6"/>
              </w:numPr>
              <w:rPr>
                <w:szCs w:val="24"/>
              </w:rPr>
            </w:pPr>
            <w:r w:rsidRPr="002F1DDF">
              <w:rPr>
                <w:szCs w:val="24"/>
              </w:rPr>
              <w:t>Demonstrate an understanding of the factors influencing wardrobe planning and selection (e.g., budget; needs; personal preferences based on culture, lifestyle and career; fashion trends).</w:t>
            </w:r>
          </w:p>
          <w:p w14:paraId="4B088998" w14:textId="77777777" w:rsidR="00CB443F" w:rsidRPr="002F1DDF" w:rsidRDefault="00CB443F" w:rsidP="00CB443F">
            <w:pPr>
              <w:numPr>
                <w:ilvl w:val="4"/>
                <w:numId w:val="6"/>
              </w:numPr>
              <w:rPr>
                <w:szCs w:val="24"/>
              </w:rPr>
            </w:pPr>
            <w:r w:rsidRPr="002F1DDF">
              <w:rPr>
                <w:szCs w:val="24"/>
              </w:rPr>
              <w:t>Demonstrate knowledge of career paths, transferable knowledge and skills, aptitudes, and responsibilities related to careers in the fashion and textile industries.</w:t>
            </w:r>
          </w:p>
        </w:tc>
        <w:tc>
          <w:tcPr>
            <w:tcW w:w="6475" w:type="dxa"/>
          </w:tcPr>
          <w:p w14:paraId="21935EA4" w14:textId="77777777" w:rsidR="00CB443F" w:rsidRPr="002F1DDF" w:rsidRDefault="00CB443F" w:rsidP="00CB443F">
            <w:pPr>
              <w:rPr>
                <w:szCs w:val="24"/>
              </w:rPr>
            </w:pPr>
          </w:p>
        </w:tc>
      </w:tr>
      <w:tr w:rsidR="00CB443F" w14:paraId="7EF92E1E" w14:textId="77777777" w:rsidTr="00CB443F">
        <w:trPr>
          <w:cantSplit/>
        </w:trPr>
        <w:tc>
          <w:tcPr>
            <w:tcW w:w="6475" w:type="dxa"/>
          </w:tcPr>
          <w:p w14:paraId="4FDECE7A" w14:textId="77777777" w:rsidR="00CB443F" w:rsidRPr="002F1DDF" w:rsidRDefault="00CB443F" w:rsidP="00CB443F">
            <w:pPr>
              <w:rPr>
                <w:b/>
                <w:szCs w:val="24"/>
              </w:rPr>
            </w:pPr>
            <w:r w:rsidRPr="002F1DDF">
              <w:rPr>
                <w:b/>
                <w:szCs w:val="24"/>
              </w:rPr>
              <w:t>3.2 Fibers, Fabrics, and Finishes</w:t>
            </w:r>
          </w:p>
          <w:p w14:paraId="31A3EDD2" w14:textId="77777777" w:rsidR="00CB443F" w:rsidRPr="002F1DDF" w:rsidRDefault="00CB443F" w:rsidP="00CB443F">
            <w:pPr>
              <w:numPr>
                <w:ilvl w:val="0"/>
                <w:numId w:val="7"/>
              </w:numPr>
              <w:rPr>
                <w:szCs w:val="24"/>
              </w:rPr>
            </w:pPr>
            <w:r w:rsidRPr="002F1DDF">
              <w:rPr>
                <w:szCs w:val="24"/>
              </w:rPr>
              <w:t>Identify sources of various natural and manufactured fabrics, their characteristics, and the terminology used to classify and describe them.</w:t>
            </w:r>
          </w:p>
          <w:p w14:paraId="78E76069" w14:textId="77777777" w:rsidR="00CB443F" w:rsidRPr="002F1DDF" w:rsidRDefault="00CB443F" w:rsidP="00CB443F">
            <w:pPr>
              <w:numPr>
                <w:ilvl w:val="0"/>
                <w:numId w:val="7"/>
              </w:numPr>
              <w:rPr>
                <w:szCs w:val="24"/>
              </w:rPr>
            </w:pPr>
            <w:r w:rsidRPr="002F1DDF">
              <w:rPr>
                <w:szCs w:val="24"/>
              </w:rPr>
              <w:t>Explain how to select appropriate fibers, fabrics, and finishes for a variety of purposes.</w:t>
            </w:r>
          </w:p>
          <w:p w14:paraId="5F6A9527" w14:textId="77777777" w:rsidR="00CB443F" w:rsidRPr="002F1DDF" w:rsidRDefault="00CB443F" w:rsidP="00CB443F">
            <w:pPr>
              <w:numPr>
                <w:ilvl w:val="0"/>
                <w:numId w:val="7"/>
              </w:numPr>
              <w:rPr>
                <w:szCs w:val="24"/>
              </w:rPr>
            </w:pPr>
            <w:r w:rsidRPr="002F1DDF">
              <w:rPr>
                <w:szCs w:val="24"/>
              </w:rPr>
              <w:t>Demonstrate an understanding of the care of clothing and household textile items (e.g., care symbols, laundering, stain removal, storage).</w:t>
            </w:r>
          </w:p>
        </w:tc>
        <w:tc>
          <w:tcPr>
            <w:tcW w:w="6475" w:type="dxa"/>
          </w:tcPr>
          <w:p w14:paraId="16E8E07F" w14:textId="77777777" w:rsidR="00CB443F" w:rsidRPr="002F1DDF" w:rsidRDefault="00CB443F" w:rsidP="00CB443F">
            <w:pPr>
              <w:rPr>
                <w:szCs w:val="24"/>
              </w:rPr>
            </w:pPr>
          </w:p>
        </w:tc>
      </w:tr>
      <w:tr w:rsidR="00CB443F" w14:paraId="0A5BFBA3" w14:textId="77777777" w:rsidTr="00CB443F">
        <w:trPr>
          <w:cantSplit/>
        </w:trPr>
        <w:tc>
          <w:tcPr>
            <w:tcW w:w="6475" w:type="dxa"/>
          </w:tcPr>
          <w:p w14:paraId="386B27C4" w14:textId="77777777" w:rsidR="00CB443F" w:rsidRPr="002F1DDF" w:rsidRDefault="00CB443F" w:rsidP="00CB443F">
            <w:pPr>
              <w:rPr>
                <w:b/>
                <w:szCs w:val="24"/>
              </w:rPr>
            </w:pPr>
            <w:r w:rsidRPr="002F1DDF">
              <w:rPr>
                <w:b/>
                <w:szCs w:val="24"/>
              </w:rPr>
              <w:lastRenderedPageBreak/>
              <w:t>3.3 Apparel Construction</w:t>
            </w:r>
          </w:p>
          <w:p w14:paraId="01E14F37" w14:textId="77777777" w:rsidR="00CB443F" w:rsidRPr="002F1DDF" w:rsidRDefault="00CB443F" w:rsidP="00CB443F">
            <w:pPr>
              <w:numPr>
                <w:ilvl w:val="4"/>
                <w:numId w:val="8"/>
              </w:numPr>
              <w:rPr>
                <w:szCs w:val="24"/>
              </w:rPr>
            </w:pPr>
            <w:r w:rsidRPr="002F1DDF">
              <w:rPr>
                <w:szCs w:val="24"/>
              </w:rPr>
              <w:t>Demonstrate an understanding of the various functions, use, and care of apparel construction equipment and materials.</w:t>
            </w:r>
          </w:p>
          <w:p w14:paraId="3BA8AF9F" w14:textId="77777777" w:rsidR="00CB443F" w:rsidRPr="002F1DDF" w:rsidRDefault="00CB443F" w:rsidP="00CB443F">
            <w:pPr>
              <w:numPr>
                <w:ilvl w:val="4"/>
                <w:numId w:val="8"/>
              </w:numPr>
              <w:rPr>
                <w:szCs w:val="24"/>
              </w:rPr>
            </w:pPr>
            <w:r w:rsidRPr="002F1DDF">
              <w:rPr>
                <w:szCs w:val="24"/>
              </w:rPr>
              <w:t>Demonstrate an understanding of the techniques and terminology for constructing, altering, and repairing apparel and household textile items.</w:t>
            </w:r>
          </w:p>
          <w:p w14:paraId="51663AE8" w14:textId="77777777" w:rsidR="00CB443F" w:rsidRPr="002F1DDF" w:rsidRDefault="00CB443F" w:rsidP="00CB443F">
            <w:pPr>
              <w:numPr>
                <w:ilvl w:val="4"/>
                <w:numId w:val="8"/>
              </w:numPr>
              <w:rPr>
                <w:szCs w:val="24"/>
              </w:rPr>
            </w:pPr>
            <w:r w:rsidRPr="002F1DDF">
              <w:rPr>
                <w:szCs w:val="24"/>
              </w:rPr>
              <w:t>Demonstrate an understanding of how to evaluate the quality of apparel construction.</w:t>
            </w:r>
          </w:p>
          <w:p w14:paraId="59EEC673" w14:textId="77777777" w:rsidR="00CB443F" w:rsidRPr="002F1DDF" w:rsidRDefault="00CB443F" w:rsidP="00CB443F">
            <w:pPr>
              <w:numPr>
                <w:ilvl w:val="4"/>
                <w:numId w:val="8"/>
              </w:numPr>
              <w:rPr>
                <w:szCs w:val="24"/>
              </w:rPr>
            </w:pPr>
            <w:r w:rsidRPr="002F1DDF">
              <w:rPr>
                <w:szCs w:val="24"/>
              </w:rPr>
              <w:t>Compare cost, time, and energy factors involved in purchasing, constructing, remodeling, or recycling materials, apparel, and household textile items.</w:t>
            </w:r>
          </w:p>
        </w:tc>
        <w:tc>
          <w:tcPr>
            <w:tcW w:w="6475" w:type="dxa"/>
          </w:tcPr>
          <w:p w14:paraId="38400065" w14:textId="77777777" w:rsidR="00CB443F" w:rsidRPr="002F1DDF" w:rsidRDefault="00CB443F" w:rsidP="00CB443F">
            <w:pPr>
              <w:rPr>
                <w:szCs w:val="24"/>
              </w:rPr>
            </w:pPr>
          </w:p>
        </w:tc>
      </w:tr>
    </w:tbl>
    <w:p w14:paraId="777F173E" w14:textId="77777777" w:rsidR="00CB443F" w:rsidRDefault="00CB443F">
      <w:r>
        <w:br w:type="page"/>
      </w:r>
    </w:p>
    <w:tbl>
      <w:tblPr>
        <w:tblStyle w:val="TableGrid"/>
        <w:tblW w:w="0" w:type="auto"/>
        <w:tblLook w:val="04A0" w:firstRow="1" w:lastRow="0" w:firstColumn="1" w:lastColumn="0" w:noHBand="0" w:noVBand="1"/>
        <w:tblCaption w:val="Home Economics Subject Matter Requirements"/>
        <w:tblDescription w:val="Table with the subject matter requirements by domain."/>
      </w:tblPr>
      <w:tblGrid>
        <w:gridCol w:w="6475"/>
        <w:gridCol w:w="6475"/>
      </w:tblGrid>
      <w:tr w:rsidR="00CB443F" w:rsidRPr="002F1DDF" w14:paraId="43C7A7D3" w14:textId="77777777" w:rsidTr="00CB443F">
        <w:trPr>
          <w:cantSplit/>
          <w:tblHeader/>
        </w:trPr>
        <w:tc>
          <w:tcPr>
            <w:tcW w:w="6475" w:type="dxa"/>
          </w:tcPr>
          <w:p w14:paraId="05D140A2" w14:textId="584C0595" w:rsidR="00CB443F" w:rsidRPr="002F1DDF" w:rsidRDefault="00CB443F" w:rsidP="00CB443F">
            <w:pPr>
              <w:rPr>
                <w:b/>
                <w:szCs w:val="24"/>
              </w:rPr>
            </w:pPr>
            <w:r w:rsidRPr="002F1DDF">
              <w:rPr>
                <w:b/>
                <w:szCs w:val="24"/>
              </w:rPr>
              <w:lastRenderedPageBreak/>
              <w:t>Domain 4. Housing and Interior Design</w:t>
            </w:r>
          </w:p>
        </w:tc>
        <w:tc>
          <w:tcPr>
            <w:tcW w:w="6475" w:type="dxa"/>
          </w:tcPr>
          <w:p w14:paraId="47A944F8" w14:textId="18A9CC77" w:rsidR="00CB443F" w:rsidRPr="002F1DDF" w:rsidRDefault="00CB443F" w:rsidP="00CB443F">
            <w:pPr>
              <w:rPr>
                <w:b/>
                <w:szCs w:val="24"/>
              </w:rPr>
            </w:pPr>
            <w:r w:rsidRPr="002F1DDF">
              <w:rPr>
                <w:b/>
                <w:szCs w:val="24"/>
              </w:rPr>
              <w:t>Syllabi, Coursework, Assignments, Assessments</w:t>
            </w:r>
          </w:p>
        </w:tc>
      </w:tr>
      <w:tr w:rsidR="00CB443F" w14:paraId="3F6ACA8B" w14:textId="77777777" w:rsidTr="00CB443F">
        <w:trPr>
          <w:cantSplit/>
        </w:trPr>
        <w:tc>
          <w:tcPr>
            <w:tcW w:w="6475" w:type="dxa"/>
          </w:tcPr>
          <w:p w14:paraId="5D7E194D" w14:textId="77777777" w:rsidR="00CB443F" w:rsidRPr="002F1DDF" w:rsidRDefault="00CB443F" w:rsidP="00CB443F">
            <w:pPr>
              <w:rPr>
                <w:b/>
                <w:szCs w:val="24"/>
              </w:rPr>
            </w:pPr>
            <w:r w:rsidRPr="002F1DDF">
              <w:rPr>
                <w:b/>
                <w:szCs w:val="24"/>
              </w:rPr>
              <w:t>4.1 Housing</w:t>
            </w:r>
          </w:p>
          <w:p w14:paraId="499D7C09" w14:textId="77777777" w:rsidR="00CB443F" w:rsidRPr="002F1DDF" w:rsidRDefault="00CB443F" w:rsidP="00CB443F">
            <w:pPr>
              <w:numPr>
                <w:ilvl w:val="0"/>
                <w:numId w:val="9"/>
              </w:numPr>
              <w:rPr>
                <w:szCs w:val="24"/>
              </w:rPr>
            </w:pPr>
            <w:r w:rsidRPr="002F1DDF">
              <w:rPr>
                <w:szCs w:val="24"/>
              </w:rPr>
              <w:t>Demonstrate an understanding of criteria considered in the selection of housing (e.g., construction, safety, location) and interiors (e.g., needs, affordability, personal preferences).</w:t>
            </w:r>
          </w:p>
          <w:p w14:paraId="39AC2FAD" w14:textId="77777777" w:rsidR="00CB443F" w:rsidRPr="002F1DDF" w:rsidRDefault="00CB443F" w:rsidP="00CB443F">
            <w:pPr>
              <w:numPr>
                <w:ilvl w:val="0"/>
                <w:numId w:val="9"/>
              </w:numPr>
              <w:rPr>
                <w:szCs w:val="24"/>
              </w:rPr>
            </w:pPr>
            <w:r w:rsidRPr="002F1DDF">
              <w:rPr>
                <w:szCs w:val="24"/>
              </w:rPr>
              <w:t>Demonstrate an understanding of the basic factors (e.g., costs, maintenance, environmental considerations) involved in the selection of materials used in design and construction.</w:t>
            </w:r>
          </w:p>
          <w:p w14:paraId="1DADC17D" w14:textId="77777777" w:rsidR="00CB443F" w:rsidRPr="002F1DDF" w:rsidRDefault="00CB443F" w:rsidP="00CB443F">
            <w:pPr>
              <w:numPr>
                <w:ilvl w:val="0"/>
                <w:numId w:val="9"/>
              </w:numPr>
              <w:rPr>
                <w:szCs w:val="24"/>
              </w:rPr>
            </w:pPr>
            <w:r w:rsidRPr="002F1DDF">
              <w:rPr>
                <w:szCs w:val="24"/>
              </w:rPr>
              <w:t xml:space="preserve">Recognize the effect of historical architectural design and culture on contemporary design. </w:t>
            </w:r>
          </w:p>
          <w:p w14:paraId="2DE49062" w14:textId="77777777" w:rsidR="00CB443F" w:rsidRPr="002F1DDF" w:rsidRDefault="00CB443F" w:rsidP="00CB443F">
            <w:pPr>
              <w:numPr>
                <w:ilvl w:val="0"/>
                <w:numId w:val="9"/>
              </w:numPr>
              <w:rPr>
                <w:szCs w:val="24"/>
              </w:rPr>
            </w:pPr>
            <w:r w:rsidRPr="002F1DDF">
              <w:rPr>
                <w:szCs w:val="24"/>
              </w:rPr>
              <w:t>Demonstrate an understanding of the laws, regulations, and programs related to housing (e.g., low-income housing, assistance programs, building codes).</w:t>
            </w:r>
          </w:p>
        </w:tc>
        <w:tc>
          <w:tcPr>
            <w:tcW w:w="6475" w:type="dxa"/>
          </w:tcPr>
          <w:p w14:paraId="3483CD61" w14:textId="77777777" w:rsidR="00CB443F" w:rsidRPr="002F1DDF" w:rsidRDefault="00CB443F" w:rsidP="00CB443F">
            <w:pPr>
              <w:rPr>
                <w:szCs w:val="24"/>
              </w:rPr>
            </w:pPr>
          </w:p>
        </w:tc>
      </w:tr>
      <w:tr w:rsidR="00CB443F" w14:paraId="2FEB2E69" w14:textId="77777777" w:rsidTr="00CB443F">
        <w:trPr>
          <w:cantSplit/>
        </w:trPr>
        <w:tc>
          <w:tcPr>
            <w:tcW w:w="6475" w:type="dxa"/>
          </w:tcPr>
          <w:p w14:paraId="7EE91B32" w14:textId="77777777" w:rsidR="00CB443F" w:rsidRPr="002F1DDF" w:rsidRDefault="00CB443F" w:rsidP="00CB443F">
            <w:pPr>
              <w:rPr>
                <w:b/>
                <w:szCs w:val="24"/>
              </w:rPr>
            </w:pPr>
            <w:r w:rsidRPr="002F1DDF">
              <w:rPr>
                <w:b/>
                <w:szCs w:val="24"/>
              </w:rPr>
              <w:t>4.2 Interior Design</w:t>
            </w:r>
          </w:p>
          <w:p w14:paraId="4FC55229" w14:textId="77777777" w:rsidR="00CB443F" w:rsidRPr="002F1DDF" w:rsidRDefault="00CB443F" w:rsidP="00CB443F">
            <w:pPr>
              <w:numPr>
                <w:ilvl w:val="0"/>
                <w:numId w:val="10"/>
              </w:numPr>
              <w:rPr>
                <w:szCs w:val="24"/>
              </w:rPr>
            </w:pPr>
            <w:r w:rsidRPr="002F1DDF">
              <w:rPr>
                <w:szCs w:val="24"/>
              </w:rPr>
              <w:t>Demonstrate knowledge of the elements and principles of design and their use in planning and evaluating the aesthetics of living and working environments, as well as in selecting furnishings and equipment.</w:t>
            </w:r>
          </w:p>
          <w:p w14:paraId="5FEDD89E" w14:textId="77777777" w:rsidR="00CB443F" w:rsidRPr="002F1DDF" w:rsidRDefault="00CB443F" w:rsidP="00CB443F">
            <w:pPr>
              <w:numPr>
                <w:ilvl w:val="0"/>
                <w:numId w:val="10"/>
              </w:numPr>
              <w:rPr>
                <w:szCs w:val="24"/>
              </w:rPr>
            </w:pPr>
            <w:r w:rsidRPr="002F1DDF">
              <w:rPr>
                <w:szCs w:val="24"/>
              </w:rPr>
              <w:t>Analyze color theory and its application to living and working environments, including the evaluation of color schemes in a variety of situations.</w:t>
            </w:r>
          </w:p>
          <w:p w14:paraId="429C0A8D" w14:textId="77777777" w:rsidR="00CB443F" w:rsidRPr="002F1DDF" w:rsidRDefault="00CB443F" w:rsidP="00CB443F">
            <w:pPr>
              <w:numPr>
                <w:ilvl w:val="0"/>
                <w:numId w:val="10"/>
              </w:numPr>
              <w:rPr>
                <w:szCs w:val="24"/>
              </w:rPr>
            </w:pPr>
            <w:r w:rsidRPr="002F1DDF">
              <w:rPr>
                <w:szCs w:val="24"/>
              </w:rPr>
              <w:t>Demonstrate an understanding of the role of design in meeting individual, family, and group needs throughout the life cycle (e.g., use of floor plans, elevations, materials).</w:t>
            </w:r>
          </w:p>
          <w:p w14:paraId="774DA54D" w14:textId="77777777" w:rsidR="00CB443F" w:rsidRPr="002F1DDF" w:rsidRDefault="00CB443F" w:rsidP="00CB443F">
            <w:pPr>
              <w:numPr>
                <w:ilvl w:val="0"/>
                <w:numId w:val="10"/>
              </w:numPr>
              <w:rPr>
                <w:szCs w:val="24"/>
              </w:rPr>
            </w:pPr>
            <w:r w:rsidRPr="002F1DDF">
              <w:rPr>
                <w:szCs w:val="24"/>
              </w:rPr>
              <w:t>Demonstrate knowledge of career paths, transferable knowledge and skills, aptitudes, and responsibilities related to the interior design and housing industries.</w:t>
            </w:r>
          </w:p>
        </w:tc>
        <w:tc>
          <w:tcPr>
            <w:tcW w:w="6475" w:type="dxa"/>
          </w:tcPr>
          <w:p w14:paraId="78CB7241" w14:textId="77777777" w:rsidR="00CB443F" w:rsidRPr="002F1DDF" w:rsidRDefault="00CB443F" w:rsidP="00CB443F">
            <w:pPr>
              <w:rPr>
                <w:szCs w:val="24"/>
              </w:rPr>
            </w:pPr>
          </w:p>
        </w:tc>
      </w:tr>
      <w:tr w:rsidR="00CB443F" w14:paraId="43D9AC8F" w14:textId="77777777" w:rsidTr="00CB443F">
        <w:trPr>
          <w:cantSplit/>
        </w:trPr>
        <w:tc>
          <w:tcPr>
            <w:tcW w:w="6475" w:type="dxa"/>
          </w:tcPr>
          <w:p w14:paraId="6C60434A" w14:textId="77777777" w:rsidR="00CB443F" w:rsidRPr="002F1DDF" w:rsidRDefault="00CB443F" w:rsidP="00CB443F">
            <w:pPr>
              <w:rPr>
                <w:b/>
                <w:szCs w:val="24"/>
              </w:rPr>
            </w:pPr>
            <w:r w:rsidRPr="002F1DDF">
              <w:rPr>
                <w:b/>
                <w:szCs w:val="24"/>
              </w:rPr>
              <w:lastRenderedPageBreak/>
              <w:t>4.3 Furnishings</w:t>
            </w:r>
          </w:p>
          <w:p w14:paraId="44026338" w14:textId="77777777" w:rsidR="00CB443F" w:rsidRPr="002F1DDF" w:rsidRDefault="00CB443F" w:rsidP="00CB443F">
            <w:pPr>
              <w:numPr>
                <w:ilvl w:val="4"/>
                <w:numId w:val="11"/>
              </w:numPr>
              <w:rPr>
                <w:szCs w:val="24"/>
              </w:rPr>
            </w:pPr>
            <w:r w:rsidRPr="002F1DDF">
              <w:rPr>
                <w:szCs w:val="24"/>
              </w:rPr>
              <w:t>Demonstrate knowledge of historical and contemporary styles of furnishings.</w:t>
            </w:r>
          </w:p>
          <w:p w14:paraId="2AA54691" w14:textId="77777777" w:rsidR="00CB443F" w:rsidRPr="002F1DDF" w:rsidRDefault="00CB443F" w:rsidP="00CB443F">
            <w:pPr>
              <w:numPr>
                <w:ilvl w:val="4"/>
                <w:numId w:val="11"/>
              </w:numPr>
              <w:rPr>
                <w:szCs w:val="24"/>
              </w:rPr>
            </w:pPr>
            <w:r w:rsidRPr="002F1DDF">
              <w:rPr>
                <w:szCs w:val="24"/>
              </w:rPr>
              <w:t>Demonstrate an understanding of criteria considered in the selection of furnishings and equipment (e.g., quality, construction, care, needs, affordability, personal preferences).</w:t>
            </w:r>
          </w:p>
          <w:p w14:paraId="2190FFBF" w14:textId="77777777" w:rsidR="00CB443F" w:rsidRPr="002F1DDF" w:rsidRDefault="00CB443F" w:rsidP="00CB443F">
            <w:pPr>
              <w:numPr>
                <w:ilvl w:val="4"/>
                <w:numId w:val="11"/>
              </w:numPr>
              <w:rPr>
                <w:szCs w:val="24"/>
              </w:rPr>
            </w:pPr>
            <w:r w:rsidRPr="002F1DDF">
              <w:rPr>
                <w:szCs w:val="24"/>
              </w:rPr>
              <w:t>Demonstrate an understanding of furnishing materials (e.g., wall and floor coverings, textiles, window treatments, lighting fixtures, kitchen and bath fixtures, accessories).</w:t>
            </w:r>
          </w:p>
        </w:tc>
        <w:tc>
          <w:tcPr>
            <w:tcW w:w="6475" w:type="dxa"/>
          </w:tcPr>
          <w:p w14:paraId="52AFF869" w14:textId="77777777" w:rsidR="00CB443F" w:rsidRPr="002F1DDF" w:rsidRDefault="00CB443F" w:rsidP="00CB443F">
            <w:pPr>
              <w:rPr>
                <w:szCs w:val="24"/>
              </w:rPr>
            </w:pPr>
          </w:p>
        </w:tc>
      </w:tr>
    </w:tbl>
    <w:p w14:paraId="0EEDDA52" w14:textId="77777777" w:rsidR="00CB443F" w:rsidRDefault="00CB443F">
      <w:r>
        <w:br w:type="page"/>
      </w:r>
    </w:p>
    <w:tbl>
      <w:tblPr>
        <w:tblStyle w:val="TableGrid"/>
        <w:tblW w:w="0" w:type="auto"/>
        <w:tblLook w:val="04A0" w:firstRow="1" w:lastRow="0" w:firstColumn="1" w:lastColumn="0" w:noHBand="0" w:noVBand="1"/>
        <w:tblCaption w:val="Home Economics Subject Matter Requirements"/>
        <w:tblDescription w:val="Table with the subject matter requirements by domain."/>
      </w:tblPr>
      <w:tblGrid>
        <w:gridCol w:w="6475"/>
        <w:gridCol w:w="6475"/>
      </w:tblGrid>
      <w:tr w:rsidR="00CB443F" w:rsidRPr="002F1DDF" w14:paraId="31648DAC" w14:textId="77777777" w:rsidTr="00CB443F">
        <w:trPr>
          <w:cantSplit/>
          <w:tblHeader/>
        </w:trPr>
        <w:tc>
          <w:tcPr>
            <w:tcW w:w="6475" w:type="dxa"/>
          </w:tcPr>
          <w:p w14:paraId="10BDD0AE" w14:textId="61AB97DD" w:rsidR="00CB443F" w:rsidRPr="002F1DDF" w:rsidRDefault="00CB443F" w:rsidP="00CB443F">
            <w:pPr>
              <w:rPr>
                <w:b/>
                <w:szCs w:val="24"/>
              </w:rPr>
            </w:pPr>
            <w:r w:rsidRPr="002F1DDF">
              <w:rPr>
                <w:b/>
                <w:szCs w:val="24"/>
              </w:rPr>
              <w:lastRenderedPageBreak/>
              <w:t>Domain 5. Consumer Education</w:t>
            </w:r>
          </w:p>
        </w:tc>
        <w:tc>
          <w:tcPr>
            <w:tcW w:w="6475" w:type="dxa"/>
          </w:tcPr>
          <w:p w14:paraId="5CFB57CF" w14:textId="7B1EBDDC" w:rsidR="00CB443F" w:rsidRPr="002F1DDF" w:rsidRDefault="00CB443F" w:rsidP="00CB443F">
            <w:pPr>
              <w:rPr>
                <w:b/>
                <w:szCs w:val="24"/>
              </w:rPr>
            </w:pPr>
            <w:r w:rsidRPr="002F1DDF">
              <w:rPr>
                <w:b/>
                <w:szCs w:val="24"/>
              </w:rPr>
              <w:t>Syllabi, Coursework, Assignments, Assessments</w:t>
            </w:r>
          </w:p>
        </w:tc>
      </w:tr>
      <w:tr w:rsidR="00CB443F" w14:paraId="202766BA" w14:textId="77777777" w:rsidTr="00CB443F">
        <w:trPr>
          <w:cantSplit/>
        </w:trPr>
        <w:tc>
          <w:tcPr>
            <w:tcW w:w="6475" w:type="dxa"/>
          </w:tcPr>
          <w:p w14:paraId="799BC16B" w14:textId="77777777" w:rsidR="00CB443F" w:rsidRPr="002F1DDF" w:rsidRDefault="00CB443F" w:rsidP="00CB443F">
            <w:pPr>
              <w:rPr>
                <w:b/>
                <w:szCs w:val="24"/>
              </w:rPr>
            </w:pPr>
            <w:r w:rsidRPr="002F1DDF">
              <w:rPr>
                <w:b/>
                <w:szCs w:val="24"/>
              </w:rPr>
              <w:t>5.1 Personal and Family Resources</w:t>
            </w:r>
          </w:p>
          <w:p w14:paraId="67582014" w14:textId="77777777" w:rsidR="00CB443F" w:rsidRPr="002F1DDF" w:rsidRDefault="00CB443F" w:rsidP="00CB443F">
            <w:pPr>
              <w:numPr>
                <w:ilvl w:val="0"/>
                <w:numId w:val="12"/>
              </w:numPr>
              <w:rPr>
                <w:szCs w:val="24"/>
              </w:rPr>
            </w:pPr>
            <w:r w:rsidRPr="002F1DDF">
              <w:rPr>
                <w:szCs w:val="24"/>
              </w:rPr>
              <w:t>Demonstrate an understanding of how needs, wants, goals, and values shape personal and family resource management.</w:t>
            </w:r>
          </w:p>
          <w:p w14:paraId="3AD382FF" w14:textId="77777777" w:rsidR="00CB443F" w:rsidRPr="002F1DDF" w:rsidRDefault="00CB443F" w:rsidP="00CB443F">
            <w:pPr>
              <w:numPr>
                <w:ilvl w:val="0"/>
                <w:numId w:val="12"/>
              </w:numPr>
              <w:rPr>
                <w:szCs w:val="24"/>
              </w:rPr>
            </w:pPr>
            <w:r w:rsidRPr="002F1DDF">
              <w:rPr>
                <w:szCs w:val="24"/>
              </w:rPr>
              <w:t>Analyze factors that influence personal and family consumer decisions (e.g., advertising, product costs, socioeconomic factors, financial resources, culture, local and national economies).</w:t>
            </w:r>
          </w:p>
          <w:p w14:paraId="5F554168" w14:textId="77777777" w:rsidR="00CB443F" w:rsidRPr="002F1DDF" w:rsidRDefault="00CB443F" w:rsidP="00CB443F">
            <w:pPr>
              <w:numPr>
                <w:ilvl w:val="0"/>
                <w:numId w:val="12"/>
              </w:numPr>
              <w:rPr>
                <w:szCs w:val="24"/>
              </w:rPr>
            </w:pPr>
            <w:r w:rsidRPr="002F1DDF">
              <w:rPr>
                <w:szCs w:val="24"/>
              </w:rPr>
              <w:t>Describe how goods and services can be researched, identified, compared, and evaluated to make good consumer decisions and purchases.</w:t>
            </w:r>
          </w:p>
          <w:p w14:paraId="64BB2BA3" w14:textId="77777777" w:rsidR="00CB443F" w:rsidRPr="002F1DDF" w:rsidRDefault="00CB443F" w:rsidP="00CB443F">
            <w:pPr>
              <w:numPr>
                <w:ilvl w:val="0"/>
                <w:numId w:val="12"/>
              </w:numPr>
              <w:rPr>
                <w:szCs w:val="24"/>
              </w:rPr>
            </w:pPr>
            <w:r w:rsidRPr="002F1DDF">
              <w:rPr>
                <w:szCs w:val="24"/>
              </w:rPr>
              <w:t>Demonstrate an understanding of consumer fraud and deception and the organizations, resources, and services available to assist consumers in researching, reporting, and taking legal action against perpetrators of fraud and deception.</w:t>
            </w:r>
          </w:p>
          <w:p w14:paraId="7B860BE4" w14:textId="77777777" w:rsidR="00CB443F" w:rsidRPr="002F1DDF" w:rsidRDefault="00CB443F" w:rsidP="00CB443F">
            <w:pPr>
              <w:numPr>
                <w:ilvl w:val="0"/>
                <w:numId w:val="12"/>
              </w:numPr>
              <w:rPr>
                <w:szCs w:val="24"/>
              </w:rPr>
            </w:pPr>
            <w:r w:rsidRPr="002F1DDF">
              <w:rPr>
                <w:szCs w:val="24"/>
              </w:rPr>
              <w:t>Demonstrate an understanding of management in balancing home, work, and life.</w:t>
            </w:r>
          </w:p>
        </w:tc>
        <w:tc>
          <w:tcPr>
            <w:tcW w:w="6475" w:type="dxa"/>
          </w:tcPr>
          <w:p w14:paraId="60831772" w14:textId="77777777" w:rsidR="00CB443F" w:rsidRPr="002F1DDF" w:rsidRDefault="00CB443F" w:rsidP="00CB443F">
            <w:pPr>
              <w:rPr>
                <w:szCs w:val="24"/>
              </w:rPr>
            </w:pPr>
          </w:p>
        </w:tc>
      </w:tr>
      <w:tr w:rsidR="00CB443F" w14:paraId="11D80298" w14:textId="77777777" w:rsidTr="00CB443F">
        <w:trPr>
          <w:cantSplit/>
        </w:trPr>
        <w:tc>
          <w:tcPr>
            <w:tcW w:w="6475" w:type="dxa"/>
          </w:tcPr>
          <w:p w14:paraId="229CC025" w14:textId="77777777" w:rsidR="00CB443F" w:rsidRPr="002F1DDF" w:rsidRDefault="00CB443F" w:rsidP="00CB443F">
            <w:pPr>
              <w:rPr>
                <w:b/>
                <w:szCs w:val="24"/>
              </w:rPr>
            </w:pPr>
            <w:r w:rsidRPr="002F1DDF">
              <w:rPr>
                <w:b/>
                <w:szCs w:val="24"/>
              </w:rPr>
              <w:lastRenderedPageBreak/>
              <w:t>5.2 Consumer Rights and Responsibilities</w:t>
            </w:r>
          </w:p>
          <w:p w14:paraId="7284055C" w14:textId="77777777" w:rsidR="00CB443F" w:rsidRPr="002F1DDF" w:rsidRDefault="00CB443F" w:rsidP="00CB443F">
            <w:pPr>
              <w:numPr>
                <w:ilvl w:val="4"/>
                <w:numId w:val="13"/>
              </w:numPr>
              <w:rPr>
                <w:szCs w:val="24"/>
              </w:rPr>
            </w:pPr>
            <w:r w:rsidRPr="002F1DDF">
              <w:rPr>
                <w:szCs w:val="24"/>
              </w:rPr>
              <w:t>Demonstrate knowledge of state and federal laws pertaining to consumer protection and responsibilities and how they relate to consumerism in areas such as advertising, credit contracts, safety standards, and guarantees/ warranties.</w:t>
            </w:r>
          </w:p>
          <w:p w14:paraId="4DCE83EC" w14:textId="77777777" w:rsidR="00CB443F" w:rsidRPr="002F1DDF" w:rsidRDefault="00CB443F" w:rsidP="00CB443F">
            <w:pPr>
              <w:numPr>
                <w:ilvl w:val="4"/>
                <w:numId w:val="13"/>
              </w:numPr>
              <w:rPr>
                <w:szCs w:val="24"/>
              </w:rPr>
            </w:pPr>
            <w:r w:rsidRPr="002F1DDF">
              <w:rPr>
                <w:szCs w:val="24"/>
              </w:rPr>
              <w:t>Demonstrate an understanding of how to utilize communication skills in negotiating and solving problems related to the purchasing of goods and services.</w:t>
            </w:r>
          </w:p>
          <w:p w14:paraId="06A7C4FD" w14:textId="77777777" w:rsidR="00CB443F" w:rsidRPr="002F1DDF" w:rsidRDefault="00CB443F" w:rsidP="00CB443F">
            <w:pPr>
              <w:numPr>
                <w:ilvl w:val="4"/>
                <w:numId w:val="13"/>
              </w:numPr>
              <w:rPr>
                <w:szCs w:val="24"/>
              </w:rPr>
            </w:pPr>
            <w:r w:rsidRPr="002F1DDF">
              <w:rPr>
                <w:szCs w:val="24"/>
              </w:rPr>
              <w:t>Identify local, state, federal, and private agencies that advocate for and protect the consumer, as well as the services that they provide (e.g., consumer redress, mediation and arbitration services, investigations).</w:t>
            </w:r>
          </w:p>
          <w:p w14:paraId="6D3CBFA0" w14:textId="77777777" w:rsidR="00CB443F" w:rsidRPr="002F1DDF" w:rsidRDefault="00CB443F" w:rsidP="00CB443F">
            <w:pPr>
              <w:numPr>
                <w:ilvl w:val="4"/>
                <w:numId w:val="13"/>
              </w:numPr>
              <w:rPr>
                <w:szCs w:val="24"/>
              </w:rPr>
            </w:pPr>
            <w:r w:rsidRPr="002F1DDF">
              <w:rPr>
                <w:szCs w:val="24"/>
              </w:rPr>
              <w:t>Demonstrate an understanding of environmental stewardship in relation to responsible resource consumption and conservation practices.</w:t>
            </w:r>
          </w:p>
        </w:tc>
        <w:tc>
          <w:tcPr>
            <w:tcW w:w="6475" w:type="dxa"/>
          </w:tcPr>
          <w:p w14:paraId="4E905349" w14:textId="77777777" w:rsidR="00CB443F" w:rsidRPr="002F1DDF" w:rsidRDefault="00CB443F" w:rsidP="00CB443F">
            <w:pPr>
              <w:rPr>
                <w:szCs w:val="24"/>
              </w:rPr>
            </w:pPr>
          </w:p>
        </w:tc>
      </w:tr>
      <w:tr w:rsidR="00CB443F" w14:paraId="2774FDC2" w14:textId="77777777" w:rsidTr="00CB443F">
        <w:trPr>
          <w:cantSplit/>
        </w:trPr>
        <w:tc>
          <w:tcPr>
            <w:tcW w:w="6475" w:type="dxa"/>
          </w:tcPr>
          <w:p w14:paraId="26E84A5A" w14:textId="77777777" w:rsidR="00CB443F" w:rsidRPr="002F1DDF" w:rsidRDefault="00CB443F" w:rsidP="00CB443F">
            <w:pPr>
              <w:rPr>
                <w:b/>
                <w:szCs w:val="24"/>
              </w:rPr>
            </w:pPr>
            <w:r w:rsidRPr="002F1DDF">
              <w:rPr>
                <w:b/>
                <w:szCs w:val="24"/>
              </w:rPr>
              <w:t>5.3 Economic Systems</w:t>
            </w:r>
          </w:p>
          <w:p w14:paraId="38791CF6" w14:textId="77777777" w:rsidR="00CB443F" w:rsidRPr="002F1DDF" w:rsidRDefault="00CB443F" w:rsidP="00CB443F">
            <w:pPr>
              <w:numPr>
                <w:ilvl w:val="0"/>
                <w:numId w:val="14"/>
              </w:numPr>
              <w:rPr>
                <w:szCs w:val="24"/>
              </w:rPr>
            </w:pPr>
            <w:r w:rsidRPr="002F1DDF">
              <w:rPr>
                <w:szCs w:val="24"/>
              </w:rPr>
              <w:t>Demonstrate knowledge of the basic principles, components, and features of the U.S. economic system, as well as the role of the government in the U.S. economy.</w:t>
            </w:r>
          </w:p>
          <w:p w14:paraId="1958E109" w14:textId="77777777" w:rsidR="00CB443F" w:rsidRPr="002F1DDF" w:rsidRDefault="00CB443F" w:rsidP="00CB443F">
            <w:pPr>
              <w:numPr>
                <w:ilvl w:val="0"/>
                <w:numId w:val="14"/>
              </w:numPr>
              <w:rPr>
                <w:szCs w:val="24"/>
              </w:rPr>
            </w:pPr>
            <w:r w:rsidRPr="002F1DDF">
              <w:rPr>
                <w:szCs w:val="24"/>
              </w:rPr>
              <w:t>Recognize factors that affect and are affected by local, state, regional, national, and international economies (e.g., economic growth and decline, employment, inflation).</w:t>
            </w:r>
          </w:p>
          <w:p w14:paraId="01BDDDAE" w14:textId="77777777" w:rsidR="00CB443F" w:rsidRPr="002F1DDF" w:rsidRDefault="00CB443F" w:rsidP="00CB443F">
            <w:pPr>
              <w:numPr>
                <w:ilvl w:val="0"/>
                <w:numId w:val="14"/>
              </w:numPr>
              <w:rPr>
                <w:szCs w:val="24"/>
              </w:rPr>
            </w:pPr>
            <w:r w:rsidRPr="002F1DDF">
              <w:rPr>
                <w:szCs w:val="24"/>
              </w:rPr>
              <w:t>Analyze the various factors (e.g., supply and demand, productivity) that affect relationships in economic systems.</w:t>
            </w:r>
          </w:p>
        </w:tc>
        <w:tc>
          <w:tcPr>
            <w:tcW w:w="6475" w:type="dxa"/>
          </w:tcPr>
          <w:p w14:paraId="6BEE13A8" w14:textId="77777777" w:rsidR="00CB443F" w:rsidRPr="002F1DDF" w:rsidRDefault="00CB443F" w:rsidP="00CB443F">
            <w:pPr>
              <w:rPr>
                <w:szCs w:val="24"/>
              </w:rPr>
            </w:pPr>
          </w:p>
        </w:tc>
      </w:tr>
      <w:tr w:rsidR="00CB443F" w14:paraId="52289259" w14:textId="77777777" w:rsidTr="00CB443F">
        <w:trPr>
          <w:cantSplit/>
        </w:trPr>
        <w:tc>
          <w:tcPr>
            <w:tcW w:w="6475" w:type="dxa"/>
          </w:tcPr>
          <w:p w14:paraId="4E37D145" w14:textId="77777777" w:rsidR="00CB443F" w:rsidRPr="002F1DDF" w:rsidRDefault="00CB443F" w:rsidP="00CB443F">
            <w:pPr>
              <w:rPr>
                <w:b/>
                <w:szCs w:val="24"/>
              </w:rPr>
            </w:pPr>
            <w:r w:rsidRPr="002F1DDF">
              <w:rPr>
                <w:b/>
                <w:szCs w:val="24"/>
              </w:rPr>
              <w:lastRenderedPageBreak/>
              <w:t>5.4 Personal Finances</w:t>
            </w:r>
          </w:p>
          <w:p w14:paraId="4E641D15" w14:textId="77777777" w:rsidR="00CB443F" w:rsidRPr="002F1DDF" w:rsidRDefault="00CB443F" w:rsidP="00CB443F">
            <w:pPr>
              <w:numPr>
                <w:ilvl w:val="0"/>
                <w:numId w:val="15"/>
              </w:numPr>
              <w:rPr>
                <w:szCs w:val="24"/>
              </w:rPr>
            </w:pPr>
            <w:r w:rsidRPr="002F1DDF">
              <w:rPr>
                <w:szCs w:val="24"/>
              </w:rPr>
              <w:t>Demonstrate knowledge about financial management (e.g., financial terms, budgeting, investment plans, banking, credit, credit cards, loans, taxes, insurance).</w:t>
            </w:r>
          </w:p>
          <w:p w14:paraId="71BC805F" w14:textId="77777777" w:rsidR="00CB443F" w:rsidRPr="002F1DDF" w:rsidRDefault="00CB443F" w:rsidP="00CB443F">
            <w:pPr>
              <w:numPr>
                <w:ilvl w:val="0"/>
                <w:numId w:val="15"/>
              </w:numPr>
              <w:rPr>
                <w:szCs w:val="24"/>
              </w:rPr>
            </w:pPr>
            <w:r w:rsidRPr="002F1DDF">
              <w:rPr>
                <w:szCs w:val="24"/>
              </w:rPr>
              <w:t>Analyze factors that affect financial management (e.g., career choices, goals, resources, cultural and socioeconomic factors).</w:t>
            </w:r>
          </w:p>
          <w:p w14:paraId="6795C33B" w14:textId="77777777" w:rsidR="00CB443F" w:rsidRPr="002F1DDF" w:rsidRDefault="00CB443F" w:rsidP="00CB443F">
            <w:pPr>
              <w:numPr>
                <w:ilvl w:val="0"/>
                <w:numId w:val="15"/>
              </w:numPr>
              <w:rPr>
                <w:szCs w:val="24"/>
              </w:rPr>
            </w:pPr>
            <w:r w:rsidRPr="002F1DDF">
              <w:rPr>
                <w:szCs w:val="24"/>
              </w:rPr>
              <w:t>Demonstrate knowledge of the various factors in determining major purchases (e.g., transportation, clothing, appliances, cell phones, entertainment systems).</w:t>
            </w:r>
          </w:p>
          <w:p w14:paraId="776F9F0C" w14:textId="77777777" w:rsidR="00CB443F" w:rsidRPr="002F1DDF" w:rsidRDefault="00CB443F" w:rsidP="00CB443F">
            <w:pPr>
              <w:numPr>
                <w:ilvl w:val="0"/>
                <w:numId w:val="15"/>
              </w:numPr>
              <w:rPr>
                <w:szCs w:val="24"/>
              </w:rPr>
            </w:pPr>
            <w:r w:rsidRPr="002F1DDF">
              <w:rPr>
                <w:szCs w:val="24"/>
              </w:rPr>
              <w:t>Demonstrate knowledge of the various factors involved in searching for and securing suitable housing (e.g., cost-of-living estimations, rental and sales contracts, insurance, interest rates) and resources available to help consumers search for and secure suitable housing.</w:t>
            </w:r>
          </w:p>
          <w:p w14:paraId="10358FCA" w14:textId="77777777" w:rsidR="00CB443F" w:rsidRPr="002F1DDF" w:rsidRDefault="00CB443F" w:rsidP="00CB443F">
            <w:pPr>
              <w:numPr>
                <w:ilvl w:val="0"/>
                <w:numId w:val="15"/>
              </w:numPr>
              <w:rPr>
                <w:szCs w:val="24"/>
              </w:rPr>
            </w:pPr>
            <w:r w:rsidRPr="002F1DDF">
              <w:rPr>
                <w:szCs w:val="24"/>
              </w:rPr>
              <w:t>Demonstrate knowledge of career paths, transferable knowledge and skills, aptitudes, and responsibilities related to consumer services.</w:t>
            </w:r>
          </w:p>
        </w:tc>
        <w:tc>
          <w:tcPr>
            <w:tcW w:w="6475" w:type="dxa"/>
          </w:tcPr>
          <w:p w14:paraId="71D9F8BE" w14:textId="77777777" w:rsidR="00CB443F" w:rsidRPr="002F1DDF" w:rsidRDefault="00CB443F" w:rsidP="00CB443F">
            <w:pPr>
              <w:rPr>
                <w:szCs w:val="24"/>
              </w:rPr>
            </w:pPr>
          </w:p>
        </w:tc>
      </w:tr>
    </w:tbl>
    <w:p w14:paraId="79834DF3" w14:textId="77777777" w:rsidR="002F1DDF" w:rsidRPr="002F1DDF" w:rsidRDefault="002F1DDF" w:rsidP="002F1DDF">
      <w:pPr>
        <w:rPr>
          <w:szCs w:val="24"/>
        </w:rPr>
      </w:pPr>
    </w:p>
    <w:sectPr w:rsidR="002F1DDF" w:rsidRPr="002F1DDF" w:rsidSect="002F1DDF">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5969B" w14:textId="77777777" w:rsidR="008E3E4A" w:rsidRDefault="008E3E4A" w:rsidP="002F1DDF">
      <w:pPr>
        <w:spacing w:after="0" w:line="240" w:lineRule="auto"/>
      </w:pPr>
      <w:r>
        <w:separator/>
      </w:r>
    </w:p>
  </w:endnote>
  <w:endnote w:type="continuationSeparator" w:id="0">
    <w:p w14:paraId="1E5655D1" w14:textId="77777777" w:rsidR="008E3E4A" w:rsidRDefault="008E3E4A" w:rsidP="002F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676D0" w14:textId="5A922451" w:rsidR="00CB443F" w:rsidRDefault="00CB443F" w:rsidP="00CB443F">
    <w:pPr>
      <w:pStyle w:val="Footer"/>
    </w:pPr>
    <w:r>
      <w:t xml:space="preserve">Subject Matter Requirements in Home Economics                                                                                                                    </w:t>
    </w:r>
    <w:sdt>
      <w:sdtPr>
        <w:id w:val="-41764016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6B6FD354" w14:textId="5F1D21F4" w:rsidR="002F1DDF" w:rsidRPr="00CB443F" w:rsidRDefault="002F1DDF" w:rsidP="00CB4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CC46A" w14:textId="77777777" w:rsidR="008E3E4A" w:rsidRDefault="008E3E4A" w:rsidP="002F1DDF">
      <w:pPr>
        <w:spacing w:after="0" w:line="240" w:lineRule="auto"/>
      </w:pPr>
      <w:r>
        <w:separator/>
      </w:r>
    </w:p>
  </w:footnote>
  <w:footnote w:type="continuationSeparator" w:id="0">
    <w:p w14:paraId="4FE6D894" w14:textId="77777777" w:rsidR="008E3E4A" w:rsidRDefault="008E3E4A" w:rsidP="002F1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6CBB"/>
    <w:multiLevelType w:val="multilevel"/>
    <w:tmpl w:val="430A590C"/>
    <w:lvl w:ilvl="0">
      <w:start w:val="1"/>
      <w:numFmt w:val="lowerLetter"/>
      <w:suff w:val="space"/>
      <w:lvlText w:val="%1."/>
      <w:lvlJc w:val="left"/>
      <w:pPr>
        <w:ind w:left="216" w:hanging="216"/>
      </w:pPr>
    </w:lvl>
    <w:lvl w:ilvl="1">
      <w:start w:val="4"/>
      <w:numFmt w:val="lowerLetter"/>
      <w:lvlRestart w:val="0"/>
      <w:lvlText w:val="%2."/>
      <w:lvlJc w:val="left"/>
      <w:pPr>
        <w:tabs>
          <w:tab w:val="num" w:pos="216"/>
        </w:tabs>
        <w:ind w:left="216" w:hanging="216"/>
      </w:pPr>
    </w:lvl>
    <w:lvl w:ilvl="2">
      <w:start w:val="4"/>
      <w:numFmt w:val="lowerLetter"/>
      <w:lvlRestart w:val="0"/>
      <w:lvlText w:val="%3."/>
      <w:lvlJc w:val="left"/>
      <w:pPr>
        <w:tabs>
          <w:tab w:val="num" w:pos="216"/>
        </w:tabs>
        <w:ind w:left="216" w:hanging="216"/>
      </w:pPr>
    </w:lvl>
    <w:lvl w:ilvl="3">
      <w:start w:val="1"/>
      <w:numFmt w:val="decimal"/>
      <w:lvlText w:val="%4."/>
      <w:lvlJc w:val="left"/>
      <w:pPr>
        <w:tabs>
          <w:tab w:val="num" w:pos="3600"/>
        </w:tabs>
        <w:ind w:left="3600" w:hanging="360"/>
      </w:pPr>
    </w:lvl>
    <w:lvl w:ilvl="4">
      <w:start w:val="1"/>
      <w:numFmt w:val="lowerLetter"/>
      <w:lvlText w:val="%5."/>
      <w:lvlJc w:val="left"/>
      <w:pPr>
        <w:tabs>
          <w:tab w:val="num" w:pos="216"/>
        </w:tabs>
        <w:ind w:left="216" w:hanging="216"/>
      </w:pPr>
      <w:rPr>
        <w:b w:val="0"/>
      </w:rPr>
    </w:lvl>
    <w:lvl w:ilvl="5">
      <w:start w:val="1"/>
      <w:numFmt w:val="lowerRoman"/>
      <w:lvlText w:val="%6."/>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1" w15:restartNumberingAfterBreak="0">
    <w:nsid w:val="115D4F5B"/>
    <w:multiLevelType w:val="multilevel"/>
    <w:tmpl w:val="501EF89C"/>
    <w:lvl w:ilvl="0">
      <w:start w:val="1"/>
      <w:numFmt w:val="lowerLetter"/>
      <w:suff w:val="space"/>
      <w:lvlText w:val="%1."/>
      <w:lvlJc w:val="left"/>
      <w:pPr>
        <w:ind w:left="216" w:hanging="216"/>
      </w:pPr>
    </w:lvl>
    <w:lvl w:ilvl="1">
      <w:start w:val="4"/>
      <w:numFmt w:val="lowerLetter"/>
      <w:lvlRestart w:val="0"/>
      <w:lvlText w:val="%2."/>
      <w:lvlJc w:val="left"/>
      <w:pPr>
        <w:tabs>
          <w:tab w:val="num" w:pos="216"/>
        </w:tabs>
        <w:ind w:left="216" w:hanging="216"/>
      </w:pPr>
    </w:lvl>
    <w:lvl w:ilvl="2">
      <w:start w:val="4"/>
      <w:numFmt w:val="lowerLetter"/>
      <w:lvlRestart w:val="0"/>
      <w:lvlText w:val="%3."/>
      <w:lvlJc w:val="left"/>
      <w:pPr>
        <w:tabs>
          <w:tab w:val="num" w:pos="216"/>
        </w:tabs>
        <w:ind w:left="216" w:hanging="216"/>
      </w:pPr>
    </w:lvl>
    <w:lvl w:ilvl="3">
      <w:start w:val="1"/>
      <w:numFmt w:val="decimal"/>
      <w:lvlText w:val="%4."/>
      <w:lvlJc w:val="left"/>
      <w:pPr>
        <w:tabs>
          <w:tab w:val="num" w:pos="3600"/>
        </w:tabs>
        <w:ind w:left="3600" w:hanging="360"/>
      </w:pPr>
    </w:lvl>
    <w:lvl w:ilvl="4">
      <w:start w:val="1"/>
      <w:numFmt w:val="lowerLetter"/>
      <w:lvlText w:val="%5."/>
      <w:lvlJc w:val="left"/>
      <w:pPr>
        <w:tabs>
          <w:tab w:val="num" w:pos="216"/>
        </w:tabs>
        <w:ind w:left="216" w:hanging="216"/>
      </w:pPr>
      <w:rPr>
        <w:b w:val="0"/>
      </w:rPr>
    </w:lvl>
    <w:lvl w:ilvl="5">
      <w:start w:val="1"/>
      <w:numFmt w:val="lowerRoman"/>
      <w:lvlText w:val="%6."/>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2" w15:restartNumberingAfterBreak="0">
    <w:nsid w:val="166C637B"/>
    <w:multiLevelType w:val="multilevel"/>
    <w:tmpl w:val="DC08BBDE"/>
    <w:lvl w:ilvl="0">
      <w:start w:val="1"/>
      <w:numFmt w:val="lowerLetter"/>
      <w:suff w:val="space"/>
      <w:lvlText w:val="%1."/>
      <w:lvlJc w:val="left"/>
      <w:pPr>
        <w:ind w:left="216" w:hanging="216"/>
      </w:pPr>
    </w:lvl>
    <w:lvl w:ilvl="1">
      <w:start w:val="4"/>
      <w:numFmt w:val="lowerLetter"/>
      <w:lvlRestart w:val="0"/>
      <w:lvlText w:val="%2."/>
      <w:lvlJc w:val="left"/>
      <w:pPr>
        <w:tabs>
          <w:tab w:val="num" w:pos="216"/>
        </w:tabs>
        <w:ind w:left="216" w:hanging="216"/>
      </w:pPr>
    </w:lvl>
    <w:lvl w:ilvl="2">
      <w:start w:val="1"/>
      <w:numFmt w:val="lowerLetter"/>
      <w:lvlText w:val="%3."/>
      <w:lvlJc w:val="left"/>
      <w:pPr>
        <w:tabs>
          <w:tab w:val="num" w:pos="216"/>
        </w:tabs>
        <w:ind w:left="216" w:hanging="216"/>
      </w:pPr>
    </w:lvl>
    <w:lvl w:ilvl="3">
      <w:start w:val="1"/>
      <w:numFmt w:val="decimal"/>
      <w:lvlText w:val="%4."/>
      <w:lvlJc w:val="left"/>
      <w:pPr>
        <w:tabs>
          <w:tab w:val="num" w:pos="3600"/>
        </w:tabs>
        <w:ind w:left="3600" w:hanging="360"/>
      </w:pPr>
    </w:lvl>
    <w:lvl w:ilvl="4">
      <w:start w:val="1"/>
      <w:numFmt w:val="lowerLetter"/>
      <w:lvlText w:val="%5."/>
      <w:lvlJc w:val="left"/>
      <w:pPr>
        <w:tabs>
          <w:tab w:val="num" w:pos="216"/>
        </w:tabs>
        <w:ind w:left="216" w:hanging="216"/>
      </w:pPr>
    </w:lvl>
    <w:lvl w:ilvl="5">
      <w:start w:val="1"/>
      <w:numFmt w:val="lowerRoman"/>
      <w:lvlText w:val="%6."/>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3" w15:restartNumberingAfterBreak="0">
    <w:nsid w:val="1B79212F"/>
    <w:multiLevelType w:val="multilevel"/>
    <w:tmpl w:val="C7628AF2"/>
    <w:lvl w:ilvl="0">
      <w:start w:val="1"/>
      <w:numFmt w:val="lowerLetter"/>
      <w:suff w:val="space"/>
      <w:lvlText w:val="%1."/>
      <w:lvlJc w:val="left"/>
      <w:pPr>
        <w:ind w:left="216" w:hanging="216"/>
      </w:p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4" w15:restartNumberingAfterBreak="0">
    <w:nsid w:val="216E3C10"/>
    <w:multiLevelType w:val="multilevel"/>
    <w:tmpl w:val="C7628AF2"/>
    <w:lvl w:ilvl="0">
      <w:start w:val="1"/>
      <w:numFmt w:val="lowerLetter"/>
      <w:suff w:val="space"/>
      <w:lvlText w:val="%1."/>
      <w:lvlJc w:val="left"/>
      <w:pPr>
        <w:ind w:left="216" w:hanging="216"/>
      </w:p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5" w15:restartNumberingAfterBreak="0">
    <w:nsid w:val="219C1FF4"/>
    <w:multiLevelType w:val="multilevel"/>
    <w:tmpl w:val="C7628AF2"/>
    <w:lvl w:ilvl="0">
      <w:start w:val="1"/>
      <w:numFmt w:val="lowerLetter"/>
      <w:suff w:val="space"/>
      <w:lvlText w:val="%1."/>
      <w:lvlJc w:val="left"/>
      <w:pPr>
        <w:ind w:left="216" w:hanging="216"/>
      </w:p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6" w15:restartNumberingAfterBreak="0">
    <w:nsid w:val="24D23BC8"/>
    <w:multiLevelType w:val="multilevel"/>
    <w:tmpl w:val="92C03EEC"/>
    <w:lvl w:ilvl="0">
      <w:start w:val="1"/>
      <w:numFmt w:val="lowerLetter"/>
      <w:suff w:val="space"/>
      <w:lvlText w:val="%1."/>
      <w:lvlJc w:val="left"/>
      <w:pPr>
        <w:ind w:left="216" w:hanging="216"/>
      </w:pPr>
      <w:rPr>
        <w:b w:val="0"/>
        <w:i w:val="0"/>
      </w:r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7" w15:restartNumberingAfterBreak="0">
    <w:nsid w:val="315F4262"/>
    <w:multiLevelType w:val="multilevel"/>
    <w:tmpl w:val="17D8FD7C"/>
    <w:lvl w:ilvl="0">
      <w:start w:val="1"/>
      <w:numFmt w:val="lowerLetter"/>
      <w:suff w:val="space"/>
      <w:lvlText w:val="%1."/>
      <w:lvlJc w:val="left"/>
      <w:pPr>
        <w:ind w:left="216" w:hanging="216"/>
      </w:pPr>
    </w:lvl>
    <w:lvl w:ilvl="1">
      <w:start w:val="4"/>
      <w:numFmt w:val="lowerLetter"/>
      <w:lvlRestart w:val="0"/>
      <w:lvlText w:val="%2."/>
      <w:lvlJc w:val="left"/>
      <w:pPr>
        <w:tabs>
          <w:tab w:val="num" w:pos="216"/>
        </w:tabs>
        <w:ind w:left="216" w:hanging="216"/>
      </w:pPr>
    </w:lvl>
    <w:lvl w:ilvl="2">
      <w:start w:val="4"/>
      <w:numFmt w:val="lowerLetter"/>
      <w:lvlRestart w:val="0"/>
      <w:lvlText w:val="%3."/>
      <w:lvlJc w:val="left"/>
      <w:pPr>
        <w:tabs>
          <w:tab w:val="num" w:pos="216"/>
        </w:tabs>
        <w:ind w:left="216" w:hanging="216"/>
      </w:pPr>
    </w:lvl>
    <w:lvl w:ilvl="3">
      <w:start w:val="1"/>
      <w:numFmt w:val="decimal"/>
      <w:lvlText w:val="%4."/>
      <w:lvlJc w:val="left"/>
      <w:pPr>
        <w:tabs>
          <w:tab w:val="num" w:pos="3600"/>
        </w:tabs>
        <w:ind w:left="3600" w:hanging="360"/>
      </w:pPr>
    </w:lvl>
    <w:lvl w:ilvl="4">
      <w:start w:val="1"/>
      <w:numFmt w:val="lowerLetter"/>
      <w:lvlText w:val="%5."/>
      <w:lvlJc w:val="left"/>
      <w:pPr>
        <w:tabs>
          <w:tab w:val="num" w:pos="216"/>
        </w:tabs>
        <w:ind w:left="216" w:hanging="216"/>
      </w:pPr>
    </w:lvl>
    <w:lvl w:ilvl="5">
      <w:start w:val="1"/>
      <w:numFmt w:val="lowerRoman"/>
      <w:lvlText w:val="%6."/>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8" w15:restartNumberingAfterBreak="0">
    <w:nsid w:val="414A7728"/>
    <w:multiLevelType w:val="multilevel"/>
    <w:tmpl w:val="1E8AFBFE"/>
    <w:lvl w:ilvl="0">
      <w:start w:val="1"/>
      <w:numFmt w:val="lowerLetter"/>
      <w:suff w:val="space"/>
      <w:lvlText w:val="%1."/>
      <w:lvlJc w:val="left"/>
      <w:pPr>
        <w:ind w:left="216" w:hanging="216"/>
      </w:pPr>
      <w:rPr>
        <w:b w:val="0"/>
      </w:r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9" w15:restartNumberingAfterBreak="0">
    <w:nsid w:val="41FE00D8"/>
    <w:multiLevelType w:val="multilevel"/>
    <w:tmpl w:val="FCA4ECD8"/>
    <w:lvl w:ilvl="0">
      <w:start w:val="1"/>
      <w:numFmt w:val="lowerLetter"/>
      <w:suff w:val="space"/>
      <w:lvlText w:val="%1."/>
      <w:lvlJc w:val="left"/>
      <w:pPr>
        <w:ind w:left="216" w:hanging="216"/>
      </w:pPr>
      <w:rPr>
        <w:b w:val="0"/>
      </w:r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10" w15:restartNumberingAfterBreak="0">
    <w:nsid w:val="579E0A60"/>
    <w:multiLevelType w:val="multilevel"/>
    <w:tmpl w:val="6EB21382"/>
    <w:lvl w:ilvl="0">
      <w:start w:val="1"/>
      <w:numFmt w:val="lowerLetter"/>
      <w:suff w:val="space"/>
      <w:lvlText w:val="%1."/>
      <w:lvlJc w:val="left"/>
      <w:pPr>
        <w:ind w:left="216" w:hanging="216"/>
      </w:pPr>
    </w:lvl>
    <w:lvl w:ilvl="1">
      <w:start w:val="4"/>
      <w:numFmt w:val="lowerLetter"/>
      <w:lvlRestart w:val="0"/>
      <w:lvlText w:val="%2."/>
      <w:lvlJc w:val="left"/>
      <w:pPr>
        <w:tabs>
          <w:tab w:val="num" w:pos="216"/>
        </w:tabs>
        <w:ind w:left="216" w:hanging="216"/>
      </w:pPr>
    </w:lvl>
    <w:lvl w:ilvl="2">
      <w:start w:val="4"/>
      <w:numFmt w:val="lowerLetter"/>
      <w:lvlRestart w:val="0"/>
      <w:lvlText w:val="%3."/>
      <w:lvlJc w:val="left"/>
      <w:pPr>
        <w:tabs>
          <w:tab w:val="num" w:pos="216"/>
        </w:tabs>
        <w:ind w:left="216" w:hanging="216"/>
      </w:pPr>
    </w:lvl>
    <w:lvl w:ilvl="3">
      <w:start w:val="1"/>
      <w:numFmt w:val="decimal"/>
      <w:lvlText w:val="%4."/>
      <w:lvlJc w:val="left"/>
      <w:pPr>
        <w:tabs>
          <w:tab w:val="num" w:pos="3600"/>
        </w:tabs>
        <w:ind w:left="3600" w:hanging="360"/>
      </w:pPr>
    </w:lvl>
    <w:lvl w:ilvl="4">
      <w:start w:val="1"/>
      <w:numFmt w:val="lowerLetter"/>
      <w:lvlText w:val="%5."/>
      <w:lvlJc w:val="left"/>
      <w:pPr>
        <w:tabs>
          <w:tab w:val="num" w:pos="216"/>
        </w:tabs>
        <w:ind w:left="216" w:hanging="216"/>
      </w:pPr>
      <w:rPr>
        <w:b w:val="0"/>
      </w:rPr>
    </w:lvl>
    <w:lvl w:ilvl="5">
      <w:start w:val="1"/>
      <w:numFmt w:val="lowerRoman"/>
      <w:lvlText w:val="%6."/>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11" w15:restartNumberingAfterBreak="0">
    <w:nsid w:val="619D0557"/>
    <w:multiLevelType w:val="multilevel"/>
    <w:tmpl w:val="3608414C"/>
    <w:lvl w:ilvl="0">
      <w:start w:val="1"/>
      <w:numFmt w:val="lowerLetter"/>
      <w:suff w:val="space"/>
      <w:lvlText w:val="%1."/>
      <w:lvlJc w:val="left"/>
      <w:pPr>
        <w:ind w:left="216" w:hanging="216"/>
      </w:pPr>
      <w:rPr>
        <w:b w:val="0"/>
      </w:r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12" w15:restartNumberingAfterBreak="0">
    <w:nsid w:val="653C7EE1"/>
    <w:multiLevelType w:val="multilevel"/>
    <w:tmpl w:val="A65A6A2A"/>
    <w:lvl w:ilvl="0">
      <w:start w:val="1"/>
      <w:numFmt w:val="lowerLetter"/>
      <w:suff w:val="space"/>
      <w:lvlText w:val="%1."/>
      <w:lvlJc w:val="left"/>
      <w:pPr>
        <w:ind w:left="216" w:hanging="216"/>
      </w:pPr>
      <w:rPr>
        <w:b w:val="0"/>
      </w:r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13" w15:restartNumberingAfterBreak="0">
    <w:nsid w:val="712B4412"/>
    <w:multiLevelType w:val="multilevel"/>
    <w:tmpl w:val="7890CD5A"/>
    <w:lvl w:ilvl="0">
      <w:start w:val="1"/>
      <w:numFmt w:val="lowerLetter"/>
      <w:suff w:val="space"/>
      <w:lvlText w:val="%1."/>
      <w:lvlJc w:val="left"/>
      <w:pPr>
        <w:ind w:left="216" w:hanging="216"/>
      </w:pPr>
    </w:lvl>
    <w:lvl w:ilvl="1">
      <w:start w:val="4"/>
      <w:numFmt w:val="lowerLetter"/>
      <w:lvlRestart w:val="0"/>
      <w:lvlText w:val="%2."/>
      <w:lvlJc w:val="left"/>
      <w:pPr>
        <w:tabs>
          <w:tab w:val="num" w:pos="216"/>
        </w:tabs>
        <w:ind w:left="216" w:hanging="216"/>
      </w:pPr>
    </w:lvl>
    <w:lvl w:ilvl="2">
      <w:start w:val="4"/>
      <w:numFmt w:val="lowerLetter"/>
      <w:lvlRestart w:val="0"/>
      <w:lvlText w:val="%3."/>
      <w:lvlJc w:val="left"/>
      <w:pPr>
        <w:tabs>
          <w:tab w:val="num" w:pos="216"/>
        </w:tabs>
        <w:ind w:left="216" w:hanging="216"/>
      </w:pPr>
    </w:lvl>
    <w:lvl w:ilvl="3">
      <w:start w:val="1"/>
      <w:numFmt w:val="decimal"/>
      <w:lvlText w:val="%4."/>
      <w:lvlJc w:val="left"/>
      <w:pPr>
        <w:tabs>
          <w:tab w:val="num" w:pos="3600"/>
        </w:tabs>
        <w:ind w:left="3600" w:hanging="360"/>
      </w:pPr>
    </w:lvl>
    <w:lvl w:ilvl="4">
      <w:start w:val="1"/>
      <w:numFmt w:val="lowerLetter"/>
      <w:lvlText w:val="%5."/>
      <w:lvlJc w:val="left"/>
      <w:pPr>
        <w:tabs>
          <w:tab w:val="num" w:pos="216"/>
        </w:tabs>
        <w:ind w:left="216" w:hanging="216"/>
      </w:pPr>
      <w:rPr>
        <w:b w:val="0"/>
      </w:rPr>
    </w:lvl>
    <w:lvl w:ilvl="5">
      <w:start w:val="1"/>
      <w:numFmt w:val="lowerRoman"/>
      <w:lvlText w:val="%6."/>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abstractNum w:abstractNumId="14" w15:restartNumberingAfterBreak="0">
    <w:nsid w:val="729F1D3E"/>
    <w:multiLevelType w:val="multilevel"/>
    <w:tmpl w:val="3850CA8E"/>
    <w:lvl w:ilvl="0">
      <w:start w:val="1"/>
      <w:numFmt w:val="lowerLetter"/>
      <w:suff w:val="space"/>
      <w:lvlText w:val="%1."/>
      <w:lvlJc w:val="left"/>
      <w:pPr>
        <w:ind w:left="216" w:hanging="216"/>
      </w:pPr>
      <w:rPr>
        <w:b w:val="0"/>
      </w:rPr>
    </w:lvl>
    <w:lvl w:ilvl="1">
      <w:start w:val="1"/>
      <w:numFmt w:val="none"/>
      <w:lvlRestart w:val="0"/>
      <w:isLgl/>
      <w:lvlText w:val="b. "/>
      <w:lvlJc w:val="left"/>
      <w:pPr>
        <w:tabs>
          <w:tab w:val="num" w:pos="216"/>
        </w:tabs>
        <w:ind w:left="216" w:hanging="216"/>
      </w:pPr>
    </w:lvl>
    <w:lvl w:ilvl="2">
      <w:start w:val="3"/>
      <w:numFmt w:val="lowerLetter"/>
      <w:lvlRestart w:val="0"/>
      <w:lvlText w:val="%3."/>
      <w:lvlJc w:val="left"/>
      <w:pPr>
        <w:tabs>
          <w:tab w:val="num" w:pos="216"/>
        </w:tabs>
        <w:ind w:left="216" w:hanging="216"/>
      </w:pPr>
    </w:lvl>
    <w:lvl w:ilvl="3">
      <w:start w:val="1"/>
      <w:numFmt w:val="lowerLetter"/>
      <w:lvlRestart w:val="0"/>
      <w:lvlText w:val="%4."/>
      <w:lvlJc w:val="left"/>
      <w:pPr>
        <w:tabs>
          <w:tab w:val="num" w:pos="216"/>
        </w:tabs>
        <w:ind w:left="216" w:hanging="216"/>
      </w:pPr>
    </w:lvl>
    <w:lvl w:ilvl="4">
      <w:numFmt w:val="none"/>
      <w:lvlRestart w:val="0"/>
      <w:lvlText w:val="a."/>
      <w:lvlJc w:val="left"/>
      <w:pPr>
        <w:tabs>
          <w:tab w:val="num" w:pos="216"/>
        </w:tabs>
        <w:ind w:left="216" w:hanging="216"/>
      </w:pPr>
    </w:lvl>
    <w:lvl w:ilvl="5">
      <w:start w:val="1"/>
      <w:numFmt w:val="none"/>
      <w:lvlText w:val="f."/>
      <w:lvlJc w:val="left"/>
      <w:pPr>
        <w:tabs>
          <w:tab w:val="num" w:pos="216"/>
        </w:tabs>
        <w:ind w:left="216" w:hanging="216"/>
      </w:pPr>
    </w:lvl>
    <w:lvl w:ilvl="6">
      <w:start w:val="1"/>
      <w:numFmt w:val="decimal"/>
      <w:lvlText w:val="%7."/>
      <w:lvlJc w:val="left"/>
      <w:pPr>
        <w:tabs>
          <w:tab w:val="num" w:pos="5760"/>
        </w:tabs>
        <w:ind w:left="5760" w:hanging="360"/>
      </w:pPr>
    </w:lvl>
    <w:lvl w:ilvl="7">
      <w:start w:val="1"/>
      <w:numFmt w:val="lowerLetter"/>
      <w:lvlText w:val="%8."/>
      <w:lvlJc w:val="left"/>
      <w:pPr>
        <w:tabs>
          <w:tab w:val="num" w:pos="216"/>
        </w:tabs>
        <w:ind w:left="216" w:hanging="216"/>
      </w:pPr>
    </w:lvl>
    <w:lvl w:ilvl="8">
      <w:start w:val="1"/>
      <w:numFmt w:val="lowerRoman"/>
      <w:lvlText w:val="%9."/>
      <w:lvlJc w:val="right"/>
      <w:pPr>
        <w:tabs>
          <w:tab w:val="num" w:pos="7200"/>
        </w:tabs>
        <w:ind w:left="7200" w:hanging="180"/>
      </w:pPr>
    </w:lvl>
  </w:abstractNum>
  <w:num w:numId="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DF"/>
    <w:rsid w:val="00125FE3"/>
    <w:rsid w:val="002824E6"/>
    <w:rsid w:val="002C52B4"/>
    <w:rsid w:val="002F1DDF"/>
    <w:rsid w:val="00576189"/>
    <w:rsid w:val="00617439"/>
    <w:rsid w:val="007F1060"/>
    <w:rsid w:val="008E3E4A"/>
    <w:rsid w:val="00954731"/>
    <w:rsid w:val="00A128FA"/>
    <w:rsid w:val="00CB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5901"/>
  <w15:chartTrackingRefBased/>
  <w15:docId w15:val="{6A7C6576-5CFA-4DBD-9723-1B8A45A8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3F"/>
    <w:rPr>
      <w:sz w:val="24"/>
    </w:rPr>
  </w:style>
  <w:style w:type="paragraph" w:styleId="Heading1">
    <w:name w:val="heading 1"/>
    <w:basedOn w:val="Normal"/>
    <w:next w:val="Normal"/>
    <w:link w:val="Heading1Char"/>
    <w:uiPriority w:val="9"/>
    <w:qFormat/>
    <w:rsid w:val="007F1060"/>
    <w:pPr>
      <w:jc w:val="center"/>
      <w:outlineLvl w:val="0"/>
    </w:pPr>
    <w:rPr>
      <w:b/>
      <w:szCs w:val="24"/>
    </w:rPr>
  </w:style>
  <w:style w:type="paragraph" w:styleId="Heading2">
    <w:name w:val="heading 2"/>
    <w:basedOn w:val="Normal"/>
    <w:next w:val="Normal"/>
    <w:link w:val="Heading2Char"/>
    <w:uiPriority w:val="9"/>
    <w:unhideWhenUsed/>
    <w:qFormat/>
    <w:rsid w:val="00CB443F"/>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DDF"/>
  </w:style>
  <w:style w:type="paragraph" w:styleId="Footer">
    <w:name w:val="footer"/>
    <w:basedOn w:val="Normal"/>
    <w:link w:val="FooterChar"/>
    <w:uiPriority w:val="99"/>
    <w:unhideWhenUsed/>
    <w:rsid w:val="002F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DDF"/>
  </w:style>
  <w:style w:type="character" w:customStyle="1" w:styleId="Heading1Char">
    <w:name w:val="Heading 1 Char"/>
    <w:basedOn w:val="DefaultParagraphFont"/>
    <w:link w:val="Heading1"/>
    <w:uiPriority w:val="9"/>
    <w:rsid w:val="007F1060"/>
    <w:rPr>
      <w:b/>
      <w:sz w:val="24"/>
      <w:szCs w:val="24"/>
    </w:rPr>
  </w:style>
  <w:style w:type="character" w:customStyle="1" w:styleId="Heading2Char">
    <w:name w:val="Heading 2 Char"/>
    <w:basedOn w:val="DefaultParagraphFont"/>
    <w:link w:val="Heading2"/>
    <w:uiPriority w:val="9"/>
    <w:rsid w:val="00CB443F"/>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674">
      <w:bodyDiv w:val="1"/>
      <w:marLeft w:val="0"/>
      <w:marRight w:val="0"/>
      <w:marTop w:val="0"/>
      <w:marBottom w:val="0"/>
      <w:divBdr>
        <w:top w:val="none" w:sz="0" w:space="0" w:color="auto"/>
        <w:left w:val="none" w:sz="0" w:space="0" w:color="auto"/>
        <w:bottom w:val="none" w:sz="0" w:space="0" w:color="auto"/>
        <w:right w:val="none" w:sz="0" w:space="0" w:color="auto"/>
      </w:divBdr>
    </w:div>
    <w:div w:id="112984464">
      <w:bodyDiv w:val="1"/>
      <w:marLeft w:val="0"/>
      <w:marRight w:val="0"/>
      <w:marTop w:val="0"/>
      <w:marBottom w:val="0"/>
      <w:divBdr>
        <w:top w:val="none" w:sz="0" w:space="0" w:color="auto"/>
        <w:left w:val="none" w:sz="0" w:space="0" w:color="auto"/>
        <w:bottom w:val="none" w:sz="0" w:space="0" w:color="auto"/>
        <w:right w:val="none" w:sz="0" w:space="0" w:color="auto"/>
      </w:divBdr>
    </w:div>
    <w:div w:id="227768324">
      <w:bodyDiv w:val="1"/>
      <w:marLeft w:val="0"/>
      <w:marRight w:val="0"/>
      <w:marTop w:val="0"/>
      <w:marBottom w:val="0"/>
      <w:divBdr>
        <w:top w:val="none" w:sz="0" w:space="0" w:color="auto"/>
        <w:left w:val="none" w:sz="0" w:space="0" w:color="auto"/>
        <w:bottom w:val="none" w:sz="0" w:space="0" w:color="auto"/>
        <w:right w:val="none" w:sz="0" w:space="0" w:color="auto"/>
      </w:divBdr>
    </w:div>
    <w:div w:id="261650173">
      <w:bodyDiv w:val="1"/>
      <w:marLeft w:val="0"/>
      <w:marRight w:val="0"/>
      <w:marTop w:val="0"/>
      <w:marBottom w:val="0"/>
      <w:divBdr>
        <w:top w:val="none" w:sz="0" w:space="0" w:color="auto"/>
        <w:left w:val="none" w:sz="0" w:space="0" w:color="auto"/>
        <w:bottom w:val="none" w:sz="0" w:space="0" w:color="auto"/>
        <w:right w:val="none" w:sz="0" w:space="0" w:color="auto"/>
      </w:divBdr>
    </w:div>
    <w:div w:id="344135550">
      <w:bodyDiv w:val="1"/>
      <w:marLeft w:val="0"/>
      <w:marRight w:val="0"/>
      <w:marTop w:val="0"/>
      <w:marBottom w:val="0"/>
      <w:divBdr>
        <w:top w:val="none" w:sz="0" w:space="0" w:color="auto"/>
        <w:left w:val="none" w:sz="0" w:space="0" w:color="auto"/>
        <w:bottom w:val="none" w:sz="0" w:space="0" w:color="auto"/>
        <w:right w:val="none" w:sz="0" w:space="0" w:color="auto"/>
      </w:divBdr>
    </w:div>
    <w:div w:id="538399470">
      <w:bodyDiv w:val="1"/>
      <w:marLeft w:val="0"/>
      <w:marRight w:val="0"/>
      <w:marTop w:val="0"/>
      <w:marBottom w:val="0"/>
      <w:divBdr>
        <w:top w:val="none" w:sz="0" w:space="0" w:color="auto"/>
        <w:left w:val="none" w:sz="0" w:space="0" w:color="auto"/>
        <w:bottom w:val="none" w:sz="0" w:space="0" w:color="auto"/>
        <w:right w:val="none" w:sz="0" w:space="0" w:color="auto"/>
      </w:divBdr>
    </w:div>
    <w:div w:id="543560109">
      <w:bodyDiv w:val="1"/>
      <w:marLeft w:val="0"/>
      <w:marRight w:val="0"/>
      <w:marTop w:val="0"/>
      <w:marBottom w:val="0"/>
      <w:divBdr>
        <w:top w:val="none" w:sz="0" w:space="0" w:color="auto"/>
        <w:left w:val="none" w:sz="0" w:space="0" w:color="auto"/>
        <w:bottom w:val="none" w:sz="0" w:space="0" w:color="auto"/>
        <w:right w:val="none" w:sz="0" w:space="0" w:color="auto"/>
      </w:divBdr>
    </w:div>
    <w:div w:id="591856002">
      <w:bodyDiv w:val="1"/>
      <w:marLeft w:val="0"/>
      <w:marRight w:val="0"/>
      <w:marTop w:val="0"/>
      <w:marBottom w:val="0"/>
      <w:divBdr>
        <w:top w:val="none" w:sz="0" w:space="0" w:color="auto"/>
        <w:left w:val="none" w:sz="0" w:space="0" w:color="auto"/>
        <w:bottom w:val="none" w:sz="0" w:space="0" w:color="auto"/>
        <w:right w:val="none" w:sz="0" w:space="0" w:color="auto"/>
      </w:divBdr>
    </w:div>
    <w:div w:id="599609713">
      <w:bodyDiv w:val="1"/>
      <w:marLeft w:val="0"/>
      <w:marRight w:val="0"/>
      <w:marTop w:val="0"/>
      <w:marBottom w:val="0"/>
      <w:divBdr>
        <w:top w:val="none" w:sz="0" w:space="0" w:color="auto"/>
        <w:left w:val="none" w:sz="0" w:space="0" w:color="auto"/>
        <w:bottom w:val="none" w:sz="0" w:space="0" w:color="auto"/>
        <w:right w:val="none" w:sz="0" w:space="0" w:color="auto"/>
      </w:divBdr>
    </w:div>
    <w:div w:id="649482291">
      <w:bodyDiv w:val="1"/>
      <w:marLeft w:val="0"/>
      <w:marRight w:val="0"/>
      <w:marTop w:val="0"/>
      <w:marBottom w:val="0"/>
      <w:divBdr>
        <w:top w:val="none" w:sz="0" w:space="0" w:color="auto"/>
        <w:left w:val="none" w:sz="0" w:space="0" w:color="auto"/>
        <w:bottom w:val="none" w:sz="0" w:space="0" w:color="auto"/>
        <w:right w:val="none" w:sz="0" w:space="0" w:color="auto"/>
      </w:divBdr>
    </w:div>
    <w:div w:id="677851289">
      <w:bodyDiv w:val="1"/>
      <w:marLeft w:val="0"/>
      <w:marRight w:val="0"/>
      <w:marTop w:val="0"/>
      <w:marBottom w:val="0"/>
      <w:divBdr>
        <w:top w:val="none" w:sz="0" w:space="0" w:color="auto"/>
        <w:left w:val="none" w:sz="0" w:space="0" w:color="auto"/>
        <w:bottom w:val="none" w:sz="0" w:space="0" w:color="auto"/>
        <w:right w:val="none" w:sz="0" w:space="0" w:color="auto"/>
      </w:divBdr>
    </w:div>
    <w:div w:id="747843347">
      <w:bodyDiv w:val="1"/>
      <w:marLeft w:val="0"/>
      <w:marRight w:val="0"/>
      <w:marTop w:val="0"/>
      <w:marBottom w:val="0"/>
      <w:divBdr>
        <w:top w:val="none" w:sz="0" w:space="0" w:color="auto"/>
        <w:left w:val="none" w:sz="0" w:space="0" w:color="auto"/>
        <w:bottom w:val="none" w:sz="0" w:space="0" w:color="auto"/>
        <w:right w:val="none" w:sz="0" w:space="0" w:color="auto"/>
      </w:divBdr>
    </w:div>
    <w:div w:id="978073927">
      <w:bodyDiv w:val="1"/>
      <w:marLeft w:val="0"/>
      <w:marRight w:val="0"/>
      <w:marTop w:val="0"/>
      <w:marBottom w:val="0"/>
      <w:divBdr>
        <w:top w:val="none" w:sz="0" w:space="0" w:color="auto"/>
        <w:left w:val="none" w:sz="0" w:space="0" w:color="auto"/>
        <w:bottom w:val="none" w:sz="0" w:space="0" w:color="auto"/>
        <w:right w:val="none" w:sz="0" w:space="0" w:color="auto"/>
      </w:divBdr>
    </w:div>
    <w:div w:id="1031689672">
      <w:bodyDiv w:val="1"/>
      <w:marLeft w:val="0"/>
      <w:marRight w:val="0"/>
      <w:marTop w:val="0"/>
      <w:marBottom w:val="0"/>
      <w:divBdr>
        <w:top w:val="none" w:sz="0" w:space="0" w:color="auto"/>
        <w:left w:val="none" w:sz="0" w:space="0" w:color="auto"/>
        <w:bottom w:val="none" w:sz="0" w:space="0" w:color="auto"/>
        <w:right w:val="none" w:sz="0" w:space="0" w:color="auto"/>
      </w:divBdr>
    </w:div>
    <w:div w:id="1040058246">
      <w:bodyDiv w:val="1"/>
      <w:marLeft w:val="0"/>
      <w:marRight w:val="0"/>
      <w:marTop w:val="0"/>
      <w:marBottom w:val="0"/>
      <w:divBdr>
        <w:top w:val="none" w:sz="0" w:space="0" w:color="auto"/>
        <w:left w:val="none" w:sz="0" w:space="0" w:color="auto"/>
        <w:bottom w:val="none" w:sz="0" w:space="0" w:color="auto"/>
        <w:right w:val="none" w:sz="0" w:space="0" w:color="auto"/>
      </w:divBdr>
    </w:div>
    <w:div w:id="1094548014">
      <w:bodyDiv w:val="1"/>
      <w:marLeft w:val="0"/>
      <w:marRight w:val="0"/>
      <w:marTop w:val="0"/>
      <w:marBottom w:val="0"/>
      <w:divBdr>
        <w:top w:val="none" w:sz="0" w:space="0" w:color="auto"/>
        <w:left w:val="none" w:sz="0" w:space="0" w:color="auto"/>
        <w:bottom w:val="none" w:sz="0" w:space="0" w:color="auto"/>
        <w:right w:val="none" w:sz="0" w:space="0" w:color="auto"/>
      </w:divBdr>
    </w:div>
    <w:div w:id="1108356711">
      <w:bodyDiv w:val="1"/>
      <w:marLeft w:val="0"/>
      <w:marRight w:val="0"/>
      <w:marTop w:val="0"/>
      <w:marBottom w:val="0"/>
      <w:divBdr>
        <w:top w:val="none" w:sz="0" w:space="0" w:color="auto"/>
        <w:left w:val="none" w:sz="0" w:space="0" w:color="auto"/>
        <w:bottom w:val="none" w:sz="0" w:space="0" w:color="auto"/>
        <w:right w:val="none" w:sz="0" w:space="0" w:color="auto"/>
      </w:divBdr>
    </w:div>
    <w:div w:id="1359625012">
      <w:bodyDiv w:val="1"/>
      <w:marLeft w:val="0"/>
      <w:marRight w:val="0"/>
      <w:marTop w:val="0"/>
      <w:marBottom w:val="0"/>
      <w:divBdr>
        <w:top w:val="none" w:sz="0" w:space="0" w:color="auto"/>
        <w:left w:val="none" w:sz="0" w:space="0" w:color="auto"/>
        <w:bottom w:val="none" w:sz="0" w:space="0" w:color="auto"/>
        <w:right w:val="none" w:sz="0" w:space="0" w:color="auto"/>
      </w:divBdr>
    </w:div>
    <w:div w:id="1360662476">
      <w:bodyDiv w:val="1"/>
      <w:marLeft w:val="0"/>
      <w:marRight w:val="0"/>
      <w:marTop w:val="0"/>
      <w:marBottom w:val="0"/>
      <w:divBdr>
        <w:top w:val="none" w:sz="0" w:space="0" w:color="auto"/>
        <w:left w:val="none" w:sz="0" w:space="0" w:color="auto"/>
        <w:bottom w:val="none" w:sz="0" w:space="0" w:color="auto"/>
        <w:right w:val="none" w:sz="0" w:space="0" w:color="auto"/>
      </w:divBdr>
    </w:div>
    <w:div w:id="19784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D8CFB-9E4C-4680-A424-0F98D8955B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CB5DB-3B6A-47BF-8125-498CCC2F5BB4}">
  <ds:schemaRefs>
    <ds:schemaRef ds:uri="http://schemas.microsoft.com/sharepoint/v3/contenttype/forms"/>
  </ds:schemaRefs>
</ds:datastoreItem>
</file>

<file path=customXml/itemProps3.xml><?xml version="1.0" encoding="utf-8"?>
<ds:datastoreItem xmlns:ds="http://schemas.openxmlformats.org/officeDocument/2006/customXml" ds:itemID="{A01FB48D-82E1-47DA-8278-A8F1E552CA73}"/>
</file>

<file path=docProps/app.xml><?xml version="1.0" encoding="utf-8"?>
<Properties xmlns="http://schemas.openxmlformats.org/officeDocument/2006/extended-properties" xmlns:vt="http://schemas.openxmlformats.org/officeDocument/2006/docPropsVTypes">
  <Template>Normal</Template>
  <TotalTime>24</TotalTime>
  <Pages>12</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Economics Subject Matter Requirements</dc:title>
  <dc:subject/>
  <dc:creator>Gutierrez, Miranda</dc:creator>
  <cp:keywords/>
  <dc:description/>
  <cp:lastModifiedBy>Cunningham, Brenda</cp:lastModifiedBy>
  <cp:revision>6</cp:revision>
  <dcterms:created xsi:type="dcterms:W3CDTF">2019-10-03T19:17:00Z</dcterms:created>
  <dcterms:modified xsi:type="dcterms:W3CDTF">2020-12-22T00:00:00Z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60416000</vt:r8>
  </property>
</Properties>
</file>